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6464" w:rsidRDefault="00F36464" w:rsidP="00F36464">
      <w:pPr>
        <w:pStyle w:val="Title"/>
        <w:ind w:left="6096"/>
        <w:jc w:val="left"/>
        <w:rPr>
          <w:b w:val="0"/>
        </w:rPr>
      </w:pPr>
      <w:r w:rsidRPr="002D7B01">
        <w:rPr>
          <w:b w:val="0"/>
        </w:rPr>
        <w:t>SASKAŅOTS:</w:t>
      </w:r>
    </w:p>
    <w:p w:rsidR="00F36464" w:rsidRDefault="00F36464" w:rsidP="00F36464">
      <w:pPr>
        <w:pStyle w:val="Title"/>
        <w:ind w:left="6096"/>
        <w:jc w:val="left"/>
        <w:rPr>
          <w:b w:val="0"/>
        </w:rPr>
      </w:pPr>
      <w:r w:rsidRPr="00F17156">
        <w:rPr>
          <w:b w:val="0"/>
        </w:rPr>
        <w:t>Ieslodzījuma vietu pārvaldes</w:t>
      </w:r>
    </w:p>
    <w:p w:rsidR="00F36464" w:rsidRDefault="000C3D40" w:rsidP="007F53F1">
      <w:pPr>
        <w:pStyle w:val="Title"/>
        <w:ind w:left="6096"/>
        <w:jc w:val="left"/>
        <w:rPr>
          <w:b w:val="0"/>
        </w:rPr>
      </w:pPr>
      <w:r>
        <w:rPr>
          <w:b w:val="0"/>
        </w:rPr>
        <w:t>p</w:t>
      </w:r>
      <w:r w:rsidR="00EE63E9">
        <w:rPr>
          <w:b w:val="0"/>
        </w:rPr>
        <w:t>riekšnie</w:t>
      </w:r>
      <w:r w:rsidR="004C47C4">
        <w:rPr>
          <w:b w:val="0"/>
        </w:rPr>
        <w:t>ce</w:t>
      </w:r>
    </w:p>
    <w:p w:rsidR="00F36464" w:rsidRDefault="00F36464" w:rsidP="00F36464">
      <w:pPr>
        <w:pStyle w:val="Title"/>
        <w:ind w:left="6096"/>
        <w:jc w:val="left"/>
        <w:rPr>
          <w:b w:val="0"/>
        </w:rPr>
      </w:pPr>
    </w:p>
    <w:p w:rsidR="00F36464" w:rsidRDefault="004C47C4" w:rsidP="001A03D4">
      <w:pPr>
        <w:pStyle w:val="Title"/>
        <w:ind w:left="6096" w:firstLine="1559"/>
        <w:jc w:val="left"/>
        <w:rPr>
          <w:b w:val="0"/>
        </w:rPr>
      </w:pPr>
      <w:proofErr w:type="spellStart"/>
      <w:r>
        <w:rPr>
          <w:b w:val="0"/>
        </w:rPr>
        <w:t>I.Spure</w:t>
      </w:r>
      <w:proofErr w:type="spellEnd"/>
    </w:p>
    <w:p w:rsidR="00F36464" w:rsidRDefault="00F36464" w:rsidP="00F36464">
      <w:pPr>
        <w:pStyle w:val="Title"/>
        <w:ind w:left="6096"/>
        <w:jc w:val="left"/>
        <w:rPr>
          <w:b w:val="0"/>
        </w:rPr>
      </w:pPr>
    </w:p>
    <w:p w:rsidR="00F36464" w:rsidRDefault="00F36464" w:rsidP="00F36464">
      <w:pPr>
        <w:pStyle w:val="Title"/>
        <w:ind w:left="6096"/>
        <w:jc w:val="left"/>
        <w:rPr>
          <w:b w:val="0"/>
          <w:szCs w:val="24"/>
        </w:rPr>
      </w:pPr>
      <w:r w:rsidRPr="00794E02">
        <w:rPr>
          <w:b w:val="0"/>
          <w:szCs w:val="24"/>
        </w:rPr>
        <w:t>201</w:t>
      </w:r>
      <w:r w:rsidR="00EE63E9">
        <w:rPr>
          <w:b w:val="0"/>
          <w:szCs w:val="24"/>
        </w:rPr>
        <w:t>7</w:t>
      </w:r>
      <w:r w:rsidRPr="00794E02">
        <w:rPr>
          <w:b w:val="0"/>
          <w:szCs w:val="24"/>
        </w:rPr>
        <w:t>.</w:t>
      </w:r>
      <w:r>
        <w:rPr>
          <w:b w:val="0"/>
          <w:szCs w:val="24"/>
        </w:rPr>
        <w:t> </w:t>
      </w:r>
      <w:r w:rsidRPr="00794E02">
        <w:rPr>
          <w:b w:val="0"/>
          <w:szCs w:val="24"/>
        </w:rPr>
        <w:t xml:space="preserve">gada </w:t>
      </w:r>
      <w:r w:rsidR="00E15ED5">
        <w:rPr>
          <w:b w:val="0"/>
          <w:szCs w:val="24"/>
        </w:rPr>
        <w:t>25. aprīlī</w:t>
      </w:r>
    </w:p>
    <w:p w:rsidR="006C5EC1" w:rsidRPr="00232893" w:rsidRDefault="006C5EC1" w:rsidP="00F36464">
      <w:pPr>
        <w:pStyle w:val="Title"/>
        <w:jc w:val="right"/>
        <w:rPr>
          <w:b w:val="0"/>
          <w:szCs w:val="24"/>
        </w:rPr>
      </w:pPr>
    </w:p>
    <w:p w:rsidR="003344BE" w:rsidRPr="00232893" w:rsidRDefault="003344BE" w:rsidP="001A03D4">
      <w:pPr>
        <w:pStyle w:val="Title"/>
        <w:jc w:val="left"/>
        <w:rPr>
          <w:b w:val="0"/>
          <w:szCs w:val="24"/>
        </w:rPr>
      </w:pPr>
    </w:p>
    <w:p w:rsidR="006C5EC1" w:rsidRPr="00232893" w:rsidRDefault="00A3601D" w:rsidP="006C5EC1">
      <w:pPr>
        <w:pStyle w:val="Title"/>
        <w:rPr>
          <w:szCs w:val="24"/>
        </w:rPr>
      </w:pPr>
      <w:r w:rsidRPr="00232893">
        <w:rPr>
          <w:szCs w:val="24"/>
        </w:rPr>
        <w:t xml:space="preserve">        </w:t>
      </w:r>
      <w:r w:rsidR="006C5EC1" w:rsidRPr="00232893">
        <w:rPr>
          <w:szCs w:val="24"/>
        </w:rPr>
        <w:t>INFORMATĪVAIS PAZIŅOJUMS</w:t>
      </w:r>
    </w:p>
    <w:p w:rsidR="006C5EC1" w:rsidRPr="00232893" w:rsidRDefault="006C5EC1" w:rsidP="001A03D4">
      <w:pPr>
        <w:pStyle w:val="Subtitle"/>
        <w:jc w:val="left"/>
        <w:rPr>
          <w:szCs w:val="24"/>
          <w:lang w:val="lv-LV"/>
        </w:rPr>
      </w:pPr>
    </w:p>
    <w:p w:rsidR="00CA540D" w:rsidRPr="00232893" w:rsidRDefault="00FA2A43" w:rsidP="005444C8">
      <w:pPr>
        <w:pStyle w:val="Heading2"/>
        <w:jc w:val="both"/>
        <w:rPr>
          <w:szCs w:val="24"/>
        </w:rPr>
      </w:pPr>
      <w:r w:rsidRPr="00232893">
        <w:rPr>
          <w:szCs w:val="24"/>
        </w:rPr>
        <w:t>1.</w:t>
      </w:r>
      <w:r w:rsidR="00066AF8">
        <w:rPr>
          <w:szCs w:val="24"/>
        </w:rPr>
        <w:t> </w:t>
      </w:r>
      <w:r w:rsidRPr="00232893">
        <w:rPr>
          <w:szCs w:val="24"/>
        </w:rPr>
        <w:t>Pasūtītājs:</w:t>
      </w:r>
    </w:p>
    <w:p w:rsidR="00B363CB" w:rsidRPr="00B363CB" w:rsidRDefault="00997AEA" w:rsidP="001A03D4">
      <w:pPr>
        <w:pStyle w:val="Heading2"/>
        <w:spacing w:after="120"/>
        <w:jc w:val="both"/>
      </w:pPr>
      <w:r w:rsidRPr="00232893">
        <w:rPr>
          <w:szCs w:val="24"/>
        </w:rPr>
        <w:t>Ieslodzījuma vietu pārvalde, Stabu iela 89, Rīga, LV-1009</w:t>
      </w:r>
      <w:r w:rsidR="004E5457" w:rsidRPr="00232893">
        <w:rPr>
          <w:szCs w:val="24"/>
        </w:rPr>
        <w:t xml:space="preserve">, </w:t>
      </w:r>
      <w:r w:rsidR="00130B26">
        <w:rPr>
          <w:szCs w:val="24"/>
        </w:rPr>
        <w:t>r</w:t>
      </w:r>
      <w:r w:rsidR="004E5457" w:rsidRPr="00232893">
        <w:rPr>
          <w:szCs w:val="24"/>
        </w:rPr>
        <w:t>eģ.Nr.</w:t>
      </w:r>
      <w:r w:rsidR="00AA7743" w:rsidRPr="00232893">
        <w:rPr>
          <w:szCs w:val="24"/>
        </w:rPr>
        <w:t>90000027165</w:t>
      </w:r>
    </w:p>
    <w:p w:rsidR="006C5EC1" w:rsidRPr="00232893" w:rsidRDefault="006C5EC1" w:rsidP="007E1F5D">
      <w:pPr>
        <w:jc w:val="both"/>
        <w:rPr>
          <w:b/>
        </w:rPr>
      </w:pPr>
      <w:r w:rsidRPr="00232893">
        <w:rPr>
          <w:b/>
        </w:rPr>
        <w:t>2</w:t>
      </w:r>
      <w:r w:rsidR="00D44DCE" w:rsidRPr="00232893">
        <w:rPr>
          <w:b/>
        </w:rPr>
        <w:t>.</w:t>
      </w:r>
      <w:r w:rsidR="00066AF8">
        <w:rPr>
          <w:b/>
        </w:rPr>
        <w:t> </w:t>
      </w:r>
      <w:r w:rsidR="00D44DCE" w:rsidRPr="00232893">
        <w:rPr>
          <w:b/>
        </w:rPr>
        <w:t xml:space="preserve">Iepirkuma identifikācijas </w:t>
      </w:r>
      <w:r w:rsidR="00D44DCE" w:rsidRPr="00232893">
        <w:rPr>
          <w:b/>
          <w:color w:val="000000"/>
        </w:rPr>
        <w:t>Nr.</w:t>
      </w:r>
      <w:r w:rsidR="00F36464">
        <w:rPr>
          <w:b/>
          <w:color w:val="000000"/>
        </w:rPr>
        <w:t> </w:t>
      </w:r>
      <w:proofErr w:type="spellStart"/>
      <w:r w:rsidR="00997AEA" w:rsidRPr="00232893">
        <w:rPr>
          <w:b/>
          <w:color w:val="000000"/>
        </w:rPr>
        <w:t>IeVP</w:t>
      </w:r>
      <w:proofErr w:type="spellEnd"/>
      <w:r w:rsidR="00C4707B">
        <w:rPr>
          <w:b/>
          <w:color w:val="000000"/>
        </w:rPr>
        <w:t> </w:t>
      </w:r>
      <w:r w:rsidR="00997AEA" w:rsidRPr="00232893">
        <w:rPr>
          <w:b/>
          <w:color w:val="000000"/>
        </w:rPr>
        <w:t>201</w:t>
      </w:r>
      <w:r w:rsidR="00EE63E9">
        <w:rPr>
          <w:b/>
          <w:color w:val="000000"/>
        </w:rPr>
        <w:t>7</w:t>
      </w:r>
      <w:r w:rsidR="00997AEA" w:rsidRPr="00232893">
        <w:rPr>
          <w:b/>
          <w:color w:val="000000"/>
        </w:rPr>
        <w:t>/</w:t>
      </w:r>
      <w:r w:rsidR="008532B4">
        <w:rPr>
          <w:b/>
          <w:color w:val="000000"/>
        </w:rPr>
        <w:t>38</w:t>
      </w:r>
      <w:r w:rsidR="00A44FBC" w:rsidRPr="00232893">
        <w:rPr>
          <w:b/>
          <w:color w:val="000000"/>
        </w:rPr>
        <w:t>.</w:t>
      </w:r>
    </w:p>
    <w:p w:rsidR="00A44FBC" w:rsidRPr="00232893" w:rsidRDefault="00A44FBC" w:rsidP="007E1F5D">
      <w:pPr>
        <w:jc w:val="both"/>
      </w:pPr>
      <w:r w:rsidRPr="00232893">
        <w:t>Iepirkuma paredzam</w:t>
      </w:r>
      <w:r w:rsidR="00552921">
        <w:t>ā</w:t>
      </w:r>
      <w:r w:rsidRPr="00232893">
        <w:t xml:space="preserve"> līgumcena ir līdz </w:t>
      </w:r>
      <w:r w:rsidR="004C47C4">
        <w:t>1</w:t>
      </w:r>
      <w:r w:rsidR="00EE63E9">
        <w:t>0</w:t>
      </w:r>
      <w:r w:rsidR="00D701F1">
        <w:t> </w:t>
      </w:r>
      <w:r w:rsidR="00CE5706" w:rsidRPr="00232893">
        <w:t>000,00</w:t>
      </w:r>
      <w:r w:rsidR="00D701F1">
        <w:t> </w:t>
      </w:r>
      <w:r w:rsidR="00952B88" w:rsidRPr="00232893">
        <w:t xml:space="preserve">EUR </w:t>
      </w:r>
      <w:r w:rsidRPr="00232893">
        <w:t>(</w:t>
      </w:r>
      <w:r w:rsidR="00EE63E9">
        <w:t>de</w:t>
      </w:r>
      <w:r w:rsidR="002962F8">
        <w:t>smit</w:t>
      </w:r>
      <w:r w:rsidR="00CE5706" w:rsidRPr="00232893">
        <w:t xml:space="preserve"> tūkstoši </w:t>
      </w:r>
      <w:proofErr w:type="spellStart"/>
      <w:r w:rsidR="00CE5706" w:rsidRPr="00232893">
        <w:rPr>
          <w:i/>
        </w:rPr>
        <w:t>euro</w:t>
      </w:r>
      <w:proofErr w:type="spellEnd"/>
      <w:r w:rsidR="00E415AA" w:rsidRPr="00232893">
        <w:t xml:space="preserve"> un nulle </w:t>
      </w:r>
      <w:r w:rsidR="00E415AA" w:rsidRPr="00130B26">
        <w:t>centi</w:t>
      </w:r>
      <w:r w:rsidRPr="00232893">
        <w:t>).</w:t>
      </w:r>
    </w:p>
    <w:p w:rsidR="00B363CB" w:rsidRPr="00717DE1" w:rsidRDefault="00A44FBC" w:rsidP="001A03D4">
      <w:pPr>
        <w:spacing w:after="120"/>
        <w:jc w:val="both"/>
      </w:pPr>
      <w:r w:rsidRPr="00232893">
        <w:t xml:space="preserve">Saskaņā ar Publisko iepirkumu likumu, ja līgumcena ir līdz </w:t>
      </w:r>
      <w:r w:rsidR="004C47C4">
        <w:t>1</w:t>
      </w:r>
      <w:r w:rsidR="00EE63E9">
        <w:t>0</w:t>
      </w:r>
      <w:r w:rsidR="00D701F1">
        <w:t> </w:t>
      </w:r>
      <w:r w:rsidRPr="00232893">
        <w:t>000</w:t>
      </w:r>
      <w:r w:rsidR="00E415AA" w:rsidRPr="00232893">
        <w:t>,00</w:t>
      </w:r>
      <w:r w:rsidR="00D701F1">
        <w:t> </w:t>
      </w:r>
      <w:r w:rsidR="00952B88" w:rsidRPr="00232893">
        <w:t xml:space="preserve">EUR </w:t>
      </w:r>
      <w:r w:rsidR="00E415AA" w:rsidRPr="00232893">
        <w:t>(</w:t>
      </w:r>
      <w:r w:rsidR="00EE63E9">
        <w:t>de</w:t>
      </w:r>
      <w:r w:rsidR="002962F8" w:rsidRPr="00717DE1">
        <w:t xml:space="preserve">smit </w:t>
      </w:r>
      <w:r w:rsidR="00E415AA" w:rsidRPr="00717DE1">
        <w:t>tūkstoši</w:t>
      </w:r>
      <w:r w:rsidR="004C47C4">
        <w:t>em</w:t>
      </w:r>
      <w:r w:rsidR="00E415AA" w:rsidRPr="00717DE1">
        <w:t xml:space="preserve"> </w:t>
      </w:r>
      <w:proofErr w:type="spellStart"/>
      <w:r w:rsidR="00E415AA" w:rsidRPr="00717DE1">
        <w:rPr>
          <w:i/>
        </w:rPr>
        <w:t>euro</w:t>
      </w:r>
      <w:proofErr w:type="spellEnd"/>
      <w:r w:rsidR="00E415AA" w:rsidRPr="00717DE1">
        <w:t xml:space="preserve"> un nulle centi), </w:t>
      </w:r>
      <w:r w:rsidR="00FE0B82" w:rsidRPr="00717DE1">
        <w:t>pasūtītājs</w:t>
      </w:r>
      <w:r w:rsidRPr="00717DE1">
        <w:t xml:space="preserve"> ir tiesīgs nepiemērot Publisko iepirkumu likuma </w:t>
      </w:r>
      <w:r w:rsidR="00552921" w:rsidRPr="00717DE1">
        <w:t xml:space="preserve">(turpmāk </w:t>
      </w:r>
      <w:r w:rsidR="00BC6CF3" w:rsidRPr="00717DE1">
        <w:t>–</w:t>
      </w:r>
      <w:r w:rsidR="00552921" w:rsidRPr="00717DE1">
        <w:t xml:space="preserve"> Likums) </w:t>
      </w:r>
      <w:r w:rsidRPr="00717DE1">
        <w:t>regulējumu.</w:t>
      </w:r>
    </w:p>
    <w:p w:rsidR="004C47C4" w:rsidRDefault="00E415AA" w:rsidP="004C47C4">
      <w:pPr>
        <w:pStyle w:val="BodyText3"/>
        <w:jc w:val="both"/>
        <w:rPr>
          <w:rFonts w:ascii="Times New Roman" w:hAnsi="Times New Roman" w:cs="Times New Roman"/>
          <w:bCs w:val="0"/>
          <w:szCs w:val="24"/>
        </w:rPr>
      </w:pPr>
      <w:r w:rsidRPr="00717DE1">
        <w:rPr>
          <w:rFonts w:ascii="Times New Roman" w:hAnsi="Times New Roman" w:cs="Times New Roman"/>
          <w:bCs w:val="0"/>
          <w:szCs w:val="24"/>
        </w:rPr>
        <w:t>3.</w:t>
      </w:r>
      <w:r w:rsidR="00066AF8">
        <w:rPr>
          <w:rFonts w:ascii="Times New Roman" w:hAnsi="Times New Roman" w:cs="Times New Roman"/>
          <w:bCs w:val="0"/>
          <w:szCs w:val="24"/>
        </w:rPr>
        <w:t> </w:t>
      </w:r>
      <w:r w:rsidRPr="00717DE1">
        <w:rPr>
          <w:rFonts w:ascii="Times New Roman" w:hAnsi="Times New Roman" w:cs="Times New Roman"/>
          <w:bCs w:val="0"/>
          <w:szCs w:val="24"/>
        </w:rPr>
        <w:t>Iepirkuma priekšmets:</w:t>
      </w:r>
    </w:p>
    <w:p w:rsidR="001727B9" w:rsidRDefault="004C47C4" w:rsidP="004C47C4">
      <w:pPr>
        <w:pStyle w:val="BodyText3"/>
        <w:jc w:val="both"/>
        <w:rPr>
          <w:rFonts w:ascii="Times New Roman" w:hAnsi="Times New Roman" w:cs="Times New Roman"/>
          <w:b w:val="0"/>
        </w:rPr>
      </w:pPr>
      <w:r w:rsidRPr="004C47C4">
        <w:rPr>
          <w:rFonts w:ascii="Times New Roman" w:hAnsi="Times New Roman" w:cs="Times New Roman"/>
          <w:b w:val="0"/>
        </w:rPr>
        <w:t>Transportlīdzekļu mazgā</w:t>
      </w:r>
      <w:r>
        <w:rPr>
          <w:rFonts w:ascii="Times New Roman" w:hAnsi="Times New Roman" w:cs="Times New Roman"/>
          <w:b w:val="0"/>
        </w:rPr>
        <w:t>šanas pakalpojumu nodrošināšana</w:t>
      </w:r>
    </w:p>
    <w:p w:rsidR="004C47C4" w:rsidRPr="004C47C4" w:rsidRDefault="004C47C4" w:rsidP="004C47C4">
      <w:pPr>
        <w:pStyle w:val="BodyText3"/>
        <w:jc w:val="both"/>
        <w:rPr>
          <w:rFonts w:ascii="Times New Roman" w:hAnsi="Times New Roman" w:cs="Times New Roman"/>
          <w:bCs w:val="0"/>
          <w:szCs w:val="24"/>
        </w:rPr>
      </w:pPr>
    </w:p>
    <w:p w:rsidR="006C5EC1" w:rsidRDefault="00E415AA" w:rsidP="007E1F5D">
      <w:pPr>
        <w:pStyle w:val="BodyText3"/>
        <w:jc w:val="both"/>
        <w:rPr>
          <w:rFonts w:ascii="Times New Roman" w:hAnsi="Times New Roman" w:cs="Times New Roman"/>
          <w:szCs w:val="24"/>
        </w:rPr>
      </w:pPr>
      <w:r w:rsidRPr="00717DE1">
        <w:rPr>
          <w:rFonts w:ascii="Times New Roman" w:hAnsi="Times New Roman" w:cs="Times New Roman"/>
          <w:szCs w:val="24"/>
        </w:rPr>
        <w:t>4.</w:t>
      </w:r>
      <w:r w:rsidR="00066AF8">
        <w:rPr>
          <w:rFonts w:ascii="Times New Roman" w:hAnsi="Times New Roman" w:cs="Times New Roman"/>
          <w:szCs w:val="24"/>
        </w:rPr>
        <w:t> </w:t>
      </w:r>
      <w:r w:rsidR="00D3021E">
        <w:rPr>
          <w:rFonts w:ascii="Times New Roman" w:hAnsi="Times New Roman" w:cs="Times New Roman"/>
          <w:szCs w:val="24"/>
        </w:rPr>
        <w:t>Līguma izpildes vietas:</w:t>
      </w:r>
    </w:p>
    <w:p w:rsidR="00E523B1" w:rsidRPr="00E523B1" w:rsidRDefault="00E523B1" w:rsidP="00E523B1">
      <w:pPr>
        <w:pStyle w:val="BodyText3"/>
        <w:jc w:val="both"/>
        <w:rPr>
          <w:rFonts w:ascii="Times New Roman" w:hAnsi="Times New Roman" w:cs="Times New Roman"/>
          <w:b w:val="0"/>
        </w:rPr>
      </w:pPr>
      <w:r>
        <w:rPr>
          <w:rFonts w:ascii="Times New Roman" w:hAnsi="Times New Roman" w:cs="Times New Roman"/>
          <w:b w:val="0"/>
        </w:rPr>
        <w:t xml:space="preserve">4.1. </w:t>
      </w:r>
      <w:r w:rsidRPr="00E523B1">
        <w:rPr>
          <w:rFonts w:ascii="Times New Roman" w:hAnsi="Times New Roman" w:cs="Times New Roman"/>
          <w:b w:val="0"/>
        </w:rPr>
        <w:t>Transportlīdzekļu mazgāšanas pakalpojumu nodrošināšana Rīgā;</w:t>
      </w:r>
    </w:p>
    <w:p w:rsidR="00E523B1" w:rsidRPr="00E523B1" w:rsidRDefault="00E523B1" w:rsidP="00E523B1">
      <w:pPr>
        <w:pStyle w:val="BodyText3"/>
        <w:jc w:val="both"/>
        <w:rPr>
          <w:rFonts w:ascii="Times New Roman" w:hAnsi="Times New Roman" w:cs="Times New Roman"/>
          <w:b w:val="0"/>
        </w:rPr>
      </w:pPr>
      <w:r>
        <w:rPr>
          <w:rFonts w:ascii="Times New Roman" w:hAnsi="Times New Roman" w:cs="Times New Roman"/>
          <w:b w:val="0"/>
        </w:rPr>
        <w:t xml:space="preserve">4.2. </w:t>
      </w:r>
      <w:r w:rsidRPr="00E523B1">
        <w:rPr>
          <w:rFonts w:ascii="Times New Roman" w:hAnsi="Times New Roman" w:cs="Times New Roman"/>
          <w:b w:val="0"/>
        </w:rPr>
        <w:t>Transportlīdzekļu mazgāšanas pakalpojumu nodrošināšana Liepājā;</w:t>
      </w:r>
    </w:p>
    <w:p w:rsidR="00E523B1" w:rsidRPr="00E523B1" w:rsidRDefault="00E523B1" w:rsidP="00E523B1">
      <w:pPr>
        <w:pStyle w:val="BodyText3"/>
        <w:jc w:val="both"/>
        <w:rPr>
          <w:rFonts w:ascii="Times New Roman" w:hAnsi="Times New Roman" w:cs="Times New Roman"/>
          <w:b w:val="0"/>
        </w:rPr>
      </w:pPr>
      <w:r>
        <w:rPr>
          <w:rFonts w:ascii="Times New Roman" w:hAnsi="Times New Roman" w:cs="Times New Roman"/>
          <w:b w:val="0"/>
        </w:rPr>
        <w:t xml:space="preserve">4.3. </w:t>
      </w:r>
      <w:r w:rsidRPr="00E523B1">
        <w:rPr>
          <w:rFonts w:ascii="Times New Roman" w:hAnsi="Times New Roman" w:cs="Times New Roman"/>
          <w:b w:val="0"/>
        </w:rPr>
        <w:t>Transportlīdzekļu mazgāšanas pakalpojumu nodrošināšana Daugavpilī;</w:t>
      </w:r>
    </w:p>
    <w:p w:rsidR="00D3021E" w:rsidRDefault="00E523B1" w:rsidP="00E523B1">
      <w:pPr>
        <w:pStyle w:val="BodyText3"/>
        <w:jc w:val="both"/>
        <w:rPr>
          <w:rFonts w:ascii="Times New Roman" w:hAnsi="Times New Roman" w:cs="Times New Roman"/>
          <w:b w:val="0"/>
        </w:rPr>
      </w:pPr>
      <w:r>
        <w:rPr>
          <w:rFonts w:ascii="Times New Roman" w:hAnsi="Times New Roman" w:cs="Times New Roman"/>
          <w:b w:val="0"/>
        </w:rPr>
        <w:t xml:space="preserve">4.4. </w:t>
      </w:r>
      <w:r w:rsidRPr="00E523B1">
        <w:rPr>
          <w:rFonts w:ascii="Times New Roman" w:hAnsi="Times New Roman" w:cs="Times New Roman"/>
          <w:b w:val="0"/>
        </w:rPr>
        <w:t>Transportlīdzekļu mazgāšanas pak</w:t>
      </w:r>
      <w:r>
        <w:rPr>
          <w:rFonts w:ascii="Times New Roman" w:hAnsi="Times New Roman" w:cs="Times New Roman"/>
          <w:b w:val="0"/>
        </w:rPr>
        <w:t>alpojumu nodrošināšana Valmierā;</w:t>
      </w:r>
    </w:p>
    <w:p w:rsidR="00E523B1" w:rsidRDefault="00E523B1" w:rsidP="00E523B1">
      <w:pPr>
        <w:pStyle w:val="BodyText3"/>
        <w:jc w:val="both"/>
        <w:rPr>
          <w:rFonts w:ascii="Times New Roman" w:hAnsi="Times New Roman" w:cs="Times New Roman"/>
          <w:b w:val="0"/>
        </w:rPr>
      </w:pPr>
      <w:r>
        <w:rPr>
          <w:rFonts w:ascii="Times New Roman" w:hAnsi="Times New Roman" w:cs="Times New Roman"/>
          <w:b w:val="0"/>
        </w:rPr>
        <w:t xml:space="preserve">4.5. </w:t>
      </w:r>
      <w:r w:rsidRPr="00E523B1">
        <w:rPr>
          <w:rFonts w:ascii="Times New Roman" w:hAnsi="Times New Roman" w:cs="Times New Roman"/>
          <w:b w:val="0"/>
        </w:rPr>
        <w:t xml:space="preserve">Transportlīdzekļu mazgāšanas pakalpojumu nodrošināšana </w:t>
      </w:r>
      <w:r>
        <w:rPr>
          <w:rFonts w:ascii="Times New Roman" w:hAnsi="Times New Roman" w:cs="Times New Roman"/>
          <w:b w:val="0"/>
        </w:rPr>
        <w:t>Cēsis</w:t>
      </w:r>
      <w:r w:rsidRPr="00E523B1">
        <w:rPr>
          <w:rFonts w:ascii="Times New Roman" w:hAnsi="Times New Roman" w:cs="Times New Roman"/>
          <w:b w:val="0"/>
        </w:rPr>
        <w:t>;</w:t>
      </w:r>
    </w:p>
    <w:p w:rsidR="00E523B1" w:rsidRPr="00D3021E" w:rsidRDefault="00E523B1" w:rsidP="00E523B1">
      <w:pPr>
        <w:pStyle w:val="BodyText3"/>
        <w:jc w:val="both"/>
        <w:rPr>
          <w:rFonts w:ascii="Times New Roman" w:hAnsi="Times New Roman" w:cs="Times New Roman"/>
        </w:rPr>
      </w:pPr>
    </w:p>
    <w:p w:rsidR="00B363CB" w:rsidRPr="00717DE1" w:rsidRDefault="00E15ED5" w:rsidP="001A03D4">
      <w:pPr>
        <w:pStyle w:val="BodyText3"/>
        <w:spacing w:after="120"/>
        <w:jc w:val="both"/>
        <w:rPr>
          <w:rFonts w:ascii="Times New Roman" w:hAnsi="Times New Roman" w:cs="Times New Roman"/>
          <w:szCs w:val="24"/>
          <w:u w:val="single"/>
        </w:rPr>
      </w:pPr>
      <w:r w:rsidRPr="00E15ED5">
        <w:rPr>
          <w:rFonts w:ascii="Times New Roman" w:hAnsi="Times New Roman" w:cs="Times New Roman"/>
          <w:b w:val="0"/>
          <w:szCs w:val="24"/>
        </w:rPr>
        <w:t>1</w:t>
      </w:r>
      <w:r w:rsidR="00FA1C9D" w:rsidRPr="00E15ED5">
        <w:rPr>
          <w:rFonts w:ascii="Times New Roman" w:hAnsi="Times New Roman" w:cs="Times New Roman"/>
          <w:b w:val="0"/>
          <w:szCs w:val="24"/>
        </w:rPr>
        <w:t>2</w:t>
      </w:r>
      <w:r w:rsidR="00F36464" w:rsidRPr="00E15ED5">
        <w:rPr>
          <w:rFonts w:ascii="Times New Roman" w:hAnsi="Times New Roman" w:cs="Times New Roman"/>
          <w:b w:val="0"/>
          <w:szCs w:val="24"/>
        </w:rPr>
        <w:t> (</w:t>
      </w:r>
      <w:r w:rsidR="00FA1C9D" w:rsidRPr="00E15ED5">
        <w:rPr>
          <w:rFonts w:ascii="Times New Roman" w:hAnsi="Times New Roman" w:cs="Times New Roman"/>
          <w:b w:val="0"/>
          <w:szCs w:val="24"/>
        </w:rPr>
        <w:t>div</w:t>
      </w:r>
      <w:r w:rsidRPr="00E15ED5">
        <w:rPr>
          <w:rFonts w:ascii="Times New Roman" w:hAnsi="Times New Roman" w:cs="Times New Roman"/>
          <w:b w:val="0"/>
          <w:szCs w:val="24"/>
        </w:rPr>
        <w:t>padsmit</w:t>
      </w:r>
      <w:r w:rsidR="00717DE1" w:rsidRPr="00E15ED5">
        <w:rPr>
          <w:rFonts w:ascii="Times New Roman" w:hAnsi="Times New Roman" w:cs="Times New Roman"/>
          <w:b w:val="0"/>
          <w:szCs w:val="24"/>
        </w:rPr>
        <w:t>)</w:t>
      </w:r>
      <w:r w:rsidR="00F36464" w:rsidRPr="00E15ED5">
        <w:rPr>
          <w:rFonts w:ascii="Times New Roman" w:hAnsi="Times New Roman" w:cs="Times New Roman"/>
          <w:b w:val="0"/>
          <w:szCs w:val="24"/>
        </w:rPr>
        <w:t xml:space="preserve"> </w:t>
      </w:r>
      <w:r w:rsidR="00717DE1" w:rsidRPr="00E15ED5">
        <w:rPr>
          <w:rFonts w:ascii="Times New Roman" w:hAnsi="Times New Roman" w:cs="Times New Roman"/>
          <w:b w:val="0"/>
          <w:szCs w:val="24"/>
        </w:rPr>
        <w:t>mēnešu</w:t>
      </w:r>
      <w:r w:rsidR="00717DE1" w:rsidRPr="00717DE1">
        <w:rPr>
          <w:rFonts w:ascii="Times New Roman" w:hAnsi="Times New Roman" w:cs="Times New Roman"/>
          <w:b w:val="0"/>
          <w:szCs w:val="24"/>
        </w:rPr>
        <w:t xml:space="preserve"> laikā</w:t>
      </w:r>
      <w:r w:rsidR="005D52AC" w:rsidRPr="00717DE1">
        <w:rPr>
          <w:rFonts w:ascii="Times New Roman" w:hAnsi="Times New Roman" w:cs="Times New Roman"/>
          <w:b w:val="0"/>
          <w:szCs w:val="24"/>
        </w:rPr>
        <w:t xml:space="preserve"> no līg</w:t>
      </w:r>
      <w:r w:rsidR="00E30D1E" w:rsidRPr="00717DE1">
        <w:rPr>
          <w:rFonts w:ascii="Times New Roman" w:hAnsi="Times New Roman" w:cs="Times New Roman"/>
          <w:b w:val="0"/>
          <w:szCs w:val="24"/>
        </w:rPr>
        <w:t>uma</w:t>
      </w:r>
      <w:r w:rsidR="008614AF" w:rsidRPr="00717DE1">
        <w:rPr>
          <w:rFonts w:ascii="Times New Roman" w:hAnsi="Times New Roman" w:cs="Times New Roman"/>
          <w:b w:val="0"/>
          <w:szCs w:val="24"/>
        </w:rPr>
        <w:t xml:space="preserve"> </w:t>
      </w:r>
      <w:r w:rsidR="00E30D1E" w:rsidRPr="00717DE1">
        <w:rPr>
          <w:rFonts w:ascii="Times New Roman" w:hAnsi="Times New Roman" w:cs="Times New Roman"/>
          <w:b w:val="0"/>
          <w:szCs w:val="24"/>
        </w:rPr>
        <w:t>noslēgšanas brīža.</w:t>
      </w:r>
      <w:r w:rsidR="00717DE1">
        <w:rPr>
          <w:rFonts w:ascii="Times New Roman" w:hAnsi="Times New Roman" w:cs="Times New Roman"/>
          <w:b w:val="0"/>
          <w:szCs w:val="24"/>
        </w:rPr>
        <w:t xml:space="preserve"> Ar uzvarējušo pretendentu tiks noslēgts </w:t>
      </w:r>
      <w:r w:rsidR="00866C21">
        <w:rPr>
          <w:rFonts w:ascii="Times New Roman" w:hAnsi="Times New Roman" w:cs="Times New Roman"/>
          <w:b w:val="0"/>
          <w:szCs w:val="24"/>
        </w:rPr>
        <w:t>3</w:t>
      </w:r>
      <w:r w:rsidR="00717DE1">
        <w:rPr>
          <w:rFonts w:ascii="Times New Roman" w:hAnsi="Times New Roman" w:cs="Times New Roman"/>
          <w:b w:val="0"/>
          <w:szCs w:val="24"/>
        </w:rPr>
        <w:t>.</w:t>
      </w:r>
      <w:r w:rsidR="00066AF8">
        <w:rPr>
          <w:rFonts w:ascii="Times New Roman" w:hAnsi="Times New Roman" w:cs="Times New Roman"/>
          <w:b w:val="0"/>
          <w:szCs w:val="24"/>
        </w:rPr>
        <w:t> </w:t>
      </w:r>
      <w:r w:rsidR="00717DE1">
        <w:rPr>
          <w:rFonts w:ascii="Times New Roman" w:hAnsi="Times New Roman" w:cs="Times New Roman"/>
          <w:b w:val="0"/>
          <w:szCs w:val="24"/>
        </w:rPr>
        <w:t>pielikumā minētais līgums.</w:t>
      </w:r>
    </w:p>
    <w:p w:rsidR="0080034D" w:rsidRPr="00717DE1" w:rsidRDefault="0080034D" w:rsidP="007E1F5D">
      <w:pPr>
        <w:jc w:val="both"/>
        <w:rPr>
          <w:b/>
        </w:rPr>
      </w:pPr>
      <w:r w:rsidRPr="00717DE1">
        <w:rPr>
          <w:b/>
        </w:rPr>
        <w:t>6.</w:t>
      </w:r>
      <w:r w:rsidR="00066AF8">
        <w:t> </w:t>
      </w:r>
      <w:r w:rsidRPr="00717DE1">
        <w:rPr>
          <w:b/>
        </w:rPr>
        <w:t>Iepirkuma apjoms un tehniskā specifikācija.</w:t>
      </w:r>
    </w:p>
    <w:p w:rsidR="00B363CB" w:rsidRPr="00717DE1" w:rsidRDefault="0080034D" w:rsidP="001A03D4">
      <w:pPr>
        <w:spacing w:after="120"/>
        <w:jc w:val="both"/>
      </w:pPr>
      <w:r w:rsidRPr="00717DE1">
        <w:t>Tehniskā specifikācija noteikta Informatīvā paziņojuma 1.</w:t>
      </w:r>
      <w:r w:rsidR="00F36464" w:rsidRPr="00717DE1">
        <w:t> </w:t>
      </w:r>
      <w:r w:rsidRPr="00717DE1">
        <w:t>pielikumā.</w:t>
      </w:r>
    </w:p>
    <w:p w:rsidR="006C5EC1" w:rsidRPr="00717DE1" w:rsidRDefault="006C5EC1" w:rsidP="007E1F5D">
      <w:pPr>
        <w:jc w:val="both"/>
      </w:pPr>
      <w:r w:rsidRPr="00717DE1">
        <w:rPr>
          <w:b/>
        </w:rPr>
        <w:t>7.</w:t>
      </w:r>
      <w:r w:rsidR="00066AF8">
        <w:rPr>
          <w:b/>
        </w:rPr>
        <w:t> </w:t>
      </w:r>
      <w:r w:rsidRPr="00717DE1">
        <w:rPr>
          <w:b/>
        </w:rPr>
        <w:t>Apmaksas nosacījumi.</w:t>
      </w:r>
    </w:p>
    <w:p w:rsidR="00A80EA2" w:rsidRPr="00717DE1" w:rsidRDefault="00003993" w:rsidP="001A03D4">
      <w:pPr>
        <w:spacing w:after="120"/>
        <w:jc w:val="both"/>
      </w:pPr>
      <w:r w:rsidRPr="00717DE1">
        <w:t>Pasūtītājs veic apmaksu 30</w:t>
      </w:r>
      <w:r w:rsidR="00F36464" w:rsidRPr="00717DE1">
        <w:t> </w:t>
      </w:r>
      <w:r w:rsidRPr="00717DE1">
        <w:t xml:space="preserve">(trīsdesmit) </w:t>
      </w:r>
      <w:r w:rsidR="00130B26" w:rsidRPr="00717DE1">
        <w:t xml:space="preserve">kalendāro </w:t>
      </w:r>
      <w:r w:rsidR="0080034D" w:rsidRPr="00717DE1">
        <w:t>dienu laikā no rēķina</w:t>
      </w:r>
      <w:r w:rsidR="00961170" w:rsidRPr="00717DE1">
        <w:t xml:space="preserve"> saņemšanas dienas</w:t>
      </w:r>
      <w:r w:rsidR="005D52AC" w:rsidRPr="00717DE1">
        <w:t>.</w:t>
      </w:r>
    </w:p>
    <w:p w:rsidR="0080034D" w:rsidRPr="00717DE1" w:rsidRDefault="0080034D" w:rsidP="007E1F5D">
      <w:pPr>
        <w:jc w:val="both"/>
        <w:rPr>
          <w:b/>
        </w:rPr>
      </w:pPr>
      <w:r w:rsidRPr="00717DE1">
        <w:rPr>
          <w:b/>
        </w:rPr>
        <w:t>8.</w:t>
      </w:r>
      <w:r w:rsidR="00066AF8">
        <w:rPr>
          <w:b/>
        </w:rPr>
        <w:t> </w:t>
      </w:r>
      <w:r w:rsidRPr="00717DE1">
        <w:rPr>
          <w:b/>
        </w:rPr>
        <w:t>Piedāvājuma izvēles kritērijs.</w:t>
      </w:r>
    </w:p>
    <w:p w:rsidR="00F77250" w:rsidRDefault="0080034D" w:rsidP="00EE63E9">
      <w:pPr>
        <w:jc w:val="both"/>
      </w:pPr>
      <w:r w:rsidRPr="00717DE1">
        <w:t xml:space="preserve">Par </w:t>
      </w:r>
      <w:r w:rsidR="0053459C" w:rsidRPr="00717DE1">
        <w:t>p</w:t>
      </w:r>
      <w:r w:rsidRPr="00717DE1">
        <w:t xml:space="preserve">retendenta piedāvājuma izvēles kritēriju tiek noteikts piedāvājums </w:t>
      </w:r>
      <w:r w:rsidRPr="00717DE1">
        <w:rPr>
          <w:b/>
        </w:rPr>
        <w:t>ar viszemāko kopējo līgumcenu (bez</w:t>
      </w:r>
      <w:r w:rsidRPr="00EF7049">
        <w:rPr>
          <w:b/>
        </w:rPr>
        <w:t xml:space="preserve"> </w:t>
      </w:r>
      <w:r w:rsidR="00D629F0">
        <w:rPr>
          <w:b/>
        </w:rPr>
        <w:t>pievienotās vērtības nodokļa</w:t>
      </w:r>
      <w:r w:rsidRPr="00EF7049">
        <w:rPr>
          <w:b/>
        </w:rPr>
        <w:t>) saskaņā ar Informatīvā paziņojuma 2.</w:t>
      </w:r>
      <w:r w:rsidR="00F36464">
        <w:rPr>
          <w:b/>
        </w:rPr>
        <w:t> </w:t>
      </w:r>
      <w:r w:rsidRPr="00EF7049">
        <w:rPr>
          <w:b/>
        </w:rPr>
        <w:t>pielikumā noteikto Finanšu piedāvājuma veidlapu,</w:t>
      </w:r>
      <w:r w:rsidRPr="00EF7049">
        <w:t xml:space="preserve"> kas atbilst Informatīvajā paziņojumā minētajām prasībām un tehniskajai specifikācijai.</w:t>
      </w:r>
      <w:r w:rsidR="00717DE1">
        <w:t xml:space="preserve"> </w:t>
      </w:r>
    </w:p>
    <w:p w:rsidR="006C5EC1" w:rsidRPr="00232893" w:rsidRDefault="006C5EC1" w:rsidP="007E1F5D">
      <w:pPr>
        <w:jc w:val="both"/>
        <w:rPr>
          <w:b/>
          <w:bCs/>
        </w:rPr>
      </w:pPr>
      <w:r w:rsidRPr="00232893">
        <w:rPr>
          <w:b/>
          <w:bCs/>
        </w:rPr>
        <w:t>9.</w:t>
      </w:r>
      <w:r w:rsidR="00066AF8">
        <w:rPr>
          <w:b/>
          <w:bCs/>
        </w:rPr>
        <w:t> </w:t>
      </w:r>
      <w:r w:rsidRPr="00232893">
        <w:rPr>
          <w:b/>
          <w:bCs/>
        </w:rPr>
        <w:t>Finanšu piedāvājuma noformēšana:</w:t>
      </w:r>
    </w:p>
    <w:p w:rsidR="00B363CB" w:rsidRPr="007E1F5D" w:rsidRDefault="0077705B" w:rsidP="003665F1">
      <w:pPr>
        <w:pStyle w:val="BodyTextIndent2"/>
        <w:spacing w:before="0" w:line="240" w:lineRule="auto"/>
        <w:ind w:left="0"/>
        <w:rPr>
          <w:iCs/>
          <w:u w:val="single"/>
        </w:rPr>
      </w:pPr>
      <w:r w:rsidRPr="00232893">
        <w:t xml:space="preserve">Piedāvājums jāsagatavo saskaņā ar pievienoto </w:t>
      </w:r>
      <w:r w:rsidR="00F36464">
        <w:t>F</w:t>
      </w:r>
      <w:r w:rsidR="00F36464" w:rsidRPr="00232893">
        <w:t xml:space="preserve">inanšu </w:t>
      </w:r>
      <w:r w:rsidRPr="00232893">
        <w:t xml:space="preserve">piedāvājuma formu </w:t>
      </w:r>
      <w:r w:rsidRPr="00232893">
        <w:rPr>
          <w:color w:val="000000"/>
        </w:rPr>
        <w:t>(</w:t>
      </w:r>
      <w:r w:rsidR="00130B26" w:rsidRPr="00232893">
        <w:t>Informatīvā paziņojuma</w:t>
      </w:r>
      <w:r w:rsidR="00130B26" w:rsidRPr="00232893">
        <w:rPr>
          <w:color w:val="000000"/>
        </w:rPr>
        <w:t xml:space="preserve"> </w:t>
      </w:r>
      <w:r w:rsidRPr="00232893">
        <w:rPr>
          <w:color w:val="000000"/>
        </w:rPr>
        <w:t>2.</w:t>
      </w:r>
      <w:r w:rsidR="00F36464">
        <w:rPr>
          <w:color w:val="000000"/>
        </w:rPr>
        <w:t> </w:t>
      </w:r>
      <w:r w:rsidRPr="00232893">
        <w:rPr>
          <w:color w:val="000000"/>
        </w:rPr>
        <w:t>pielikums)</w:t>
      </w:r>
      <w:r w:rsidR="000E489C" w:rsidRPr="00232893">
        <w:rPr>
          <w:color w:val="000000"/>
        </w:rPr>
        <w:t>.</w:t>
      </w:r>
    </w:p>
    <w:p w:rsidR="0080034D" w:rsidRPr="00EF7049" w:rsidRDefault="0080034D" w:rsidP="007E1F5D">
      <w:pPr>
        <w:pStyle w:val="BodyTextIndent2"/>
        <w:spacing w:before="0" w:after="0" w:line="240" w:lineRule="auto"/>
        <w:ind w:left="0"/>
        <w:rPr>
          <w:b/>
          <w:iCs/>
          <w:u w:val="single"/>
        </w:rPr>
      </w:pPr>
      <w:r w:rsidRPr="00EF7049">
        <w:rPr>
          <w:b/>
          <w:iCs/>
        </w:rPr>
        <w:t>10.</w:t>
      </w:r>
      <w:r w:rsidR="00066AF8">
        <w:rPr>
          <w:b/>
          <w:iCs/>
        </w:rPr>
        <w:t> </w:t>
      </w:r>
      <w:r w:rsidRPr="00EF7049">
        <w:rPr>
          <w:b/>
          <w:iCs/>
        </w:rPr>
        <w:t>Prasības pretendentiem.</w:t>
      </w:r>
    </w:p>
    <w:p w:rsidR="0080034D" w:rsidRPr="00EF7049" w:rsidRDefault="0080034D" w:rsidP="007E1F5D">
      <w:pPr>
        <w:pStyle w:val="BodyTextIndent3"/>
        <w:ind w:left="720" w:hanging="720"/>
        <w:rPr>
          <w:iCs/>
          <w:sz w:val="24"/>
          <w:u w:val="single"/>
        </w:rPr>
      </w:pPr>
      <w:r w:rsidRPr="00EF7049">
        <w:rPr>
          <w:iCs/>
          <w:sz w:val="24"/>
        </w:rPr>
        <w:t xml:space="preserve">Pretendentiem piedāvājumā jāiesniedz </w:t>
      </w:r>
      <w:r w:rsidR="00794B1A">
        <w:rPr>
          <w:iCs/>
          <w:sz w:val="24"/>
        </w:rPr>
        <w:t>šādi</w:t>
      </w:r>
      <w:r w:rsidR="00794B1A" w:rsidRPr="00EF7049">
        <w:rPr>
          <w:iCs/>
          <w:sz w:val="24"/>
        </w:rPr>
        <w:t xml:space="preserve"> </w:t>
      </w:r>
      <w:r w:rsidRPr="00EF7049">
        <w:rPr>
          <w:iCs/>
          <w:sz w:val="24"/>
        </w:rPr>
        <w:t>dokumenti:</w:t>
      </w:r>
    </w:p>
    <w:p w:rsidR="00C2416F" w:rsidRPr="00C2416F" w:rsidRDefault="00C2416F" w:rsidP="00866C21">
      <w:pPr>
        <w:ind w:firstLine="720"/>
        <w:jc w:val="both"/>
        <w:rPr>
          <w:lang w:eastAsia="lv-LV"/>
        </w:rPr>
      </w:pPr>
      <w:r w:rsidRPr="00C2416F">
        <w:rPr>
          <w:szCs w:val="28"/>
          <w:lang w:eastAsia="lv-LV"/>
        </w:rPr>
        <w:t>10.1.</w:t>
      </w:r>
      <w:r>
        <w:rPr>
          <w:b/>
          <w:szCs w:val="28"/>
          <w:lang w:eastAsia="lv-LV"/>
        </w:rPr>
        <w:t xml:space="preserve"> </w:t>
      </w:r>
      <w:r w:rsidRPr="00C2416F">
        <w:rPr>
          <w:b/>
          <w:szCs w:val="28"/>
          <w:lang w:eastAsia="lv-LV"/>
        </w:rPr>
        <w:t>apstiprinājums</w:t>
      </w:r>
      <w:r w:rsidRPr="00C2416F">
        <w:rPr>
          <w:szCs w:val="28"/>
          <w:lang w:eastAsia="lv-LV"/>
        </w:rPr>
        <w:t xml:space="preserve">, ka pretendenta automazgātavai ir vismaz </w:t>
      </w:r>
      <w:r w:rsidR="00E523B1">
        <w:rPr>
          <w:szCs w:val="28"/>
          <w:lang w:eastAsia="lv-LV"/>
        </w:rPr>
        <w:t>5</w:t>
      </w:r>
      <w:r w:rsidRPr="00C2416F">
        <w:rPr>
          <w:szCs w:val="28"/>
          <w:lang w:eastAsia="lv-LV"/>
        </w:rPr>
        <w:t> (</w:t>
      </w:r>
      <w:r w:rsidR="00E523B1">
        <w:rPr>
          <w:szCs w:val="28"/>
          <w:lang w:eastAsia="lv-LV"/>
        </w:rPr>
        <w:t>pieci</w:t>
      </w:r>
      <w:r w:rsidRPr="00C2416F">
        <w:rPr>
          <w:szCs w:val="28"/>
          <w:lang w:eastAsia="lv-LV"/>
        </w:rPr>
        <w:t>) apkalpošanas boksi (mazgāšanas vietas)</w:t>
      </w:r>
      <w:r w:rsidRPr="00C2416F">
        <w:rPr>
          <w:lang w:eastAsia="lv-LV"/>
        </w:rPr>
        <w:t>;</w:t>
      </w:r>
    </w:p>
    <w:p w:rsidR="00C2416F" w:rsidRPr="00C2416F" w:rsidRDefault="00C2416F" w:rsidP="00866C21">
      <w:pPr>
        <w:ind w:firstLine="720"/>
        <w:jc w:val="both"/>
        <w:rPr>
          <w:szCs w:val="28"/>
          <w:lang w:eastAsia="lv-LV"/>
        </w:rPr>
      </w:pPr>
      <w:r>
        <w:rPr>
          <w:bCs/>
          <w:lang w:eastAsia="lv-LV"/>
        </w:rPr>
        <w:t>10.2.</w:t>
      </w:r>
      <w:r w:rsidRPr="00C2416F">
        <w:rPr>
          <w:b/>
          <w:bCs/>
          <w:lang w:eastAsia="lv-LV"/>
        </w:rPr>
        <w:t xml:space="preserve"> </w:t>
      </w:r>
      <w:r w:rsidRPr="00C2416F">
        <w:rPr>
          <w:b/>
          <w:szCs w:val="28"/>
          <w:lang w:eastAsia="lv-LV"/>
        </w:rPr>
        <w:t>apstiprinājums</w:t>
      </w:r>
      <w:r w:rsidRPr="00C2416F">
        <w:rPr>
          <w:szCs w:val="28"/>
          <w:lang w:eastAsia="lv-LV"/>
        </w:rPr>
        <w:t xml:space="preserve">, ka pretendenta automazgātava, atkarībā no pretendenta piedāvājuma, atrodas vienā vai vairākās vietās: </w:t>
      </w:r>
      <w:r w:rsidR="00E15ED5">
        <w:rPr>
          <w:lang w:eastAsia="lv-LV"/>
        </w:rPr>
        <w:t xml:space="preserve">Rīgas centrā </w:t>
      </w:r>
      <w:r w:rsidRPr="00E15ED5">
        <w:rPr>
          <w:lang w:eastAsia="lv-LV"/>
        </w:rPr>
        <w:t>(</w:t>
      </w:r>
      <w:r w:rsidRPr="00E15ED5">
        <w:rPr>
          <w:szCs w:val="28"/>
          <w:lang w:eastAsia="lv-LV"/>
        </w:rPr>
        <w:t>2 km attālumā (rādiusā) no Stabu 89),</w:t>
      </w:r>
      <w:r w:rsidRPr="00C2416F">
        <w:rPr>
          <w:szCs w:val="28"/>
          <w:lang w:eastAsia="lv-LV"/>
        </w:rPr>
        <w:t xml:space="preserve"> </w:t>
      </w:r>
      <w:r w:rsidRPr="00C2416F">
        <w:rPr>
          <w:lang w:eastAsia="lv-LV"/>
        </w:rPr>
        <w:t>Cēsīs, Valmierā,</w:t>
      </w:r>
      <w:r w:rsidRPr="00C2416F">
        <w:rPr>
          <w:color w:val="000000"/>
          <w:lang w:eastAsia="lv-LV"/>
        </w:rPr>
        <w:t xml:space="preserve"> </w:t>
      </w:r>
      <w:r w:rsidRPr="00C2416F">
        <w:rPr>
          <w:lang w:eastAsia="lv-LV"/>
        </w:rPr>
        <w:t>Daugavpilī, Liepājā.</w:t>
      </w:r>
    </w:p>
    <w:p w:rsidR="00C2416F" w:rsidRPr="00C2416F" w:rsidRDefault="00C2416F" w:rsidP="00866C21">
      <w:pPr>
        <w:ind w:right="-142" w:firstLine="720"/>
        <w:jc w:val="both"/>
        <w:rPr>
          <w:lang w:eastAsia="lv-LV"/>
        </w:rPr>
      </w:pPr>
      <w:r>
        <w:rPr>
          <w:szCs w:val="28"/>
          <w:lang w:eastAsia="lv-LV"/>
        </w:rPr>
        <w:lastRenderedPageBreak/>
        <w:t>10</w:t>
      </w:r>
      <w:r w:rsidRPr="00C2416F">
        <w:rPr>
          <w:szCs w:val="28"/>
          <w:lang w:eastAsia="lv-LV"/>
        </w:rPr>
        <w:t xml:space="preserve">.3. </w:t>
      </w:r>
      <w:r w:rsidRPr="00C2416F">
        <w:rPr>
          <w:lang w:eastAsia="lv-LV"/>
        </w:rPr>
        <w:t xml:space="preserve">atbilstošas valsts institūcijas izdotas atļaujas (licences) kopija vai cits dokuments, </w:t>
      </w:r>
      <w:r w:rsidRPr="00C2416F">
        <w:rPr>
          <w:bCs/>
          <w:lang w:eastAsia="lv-LV"/>
        </w:rPr>
        <w:t xml:space="preserve">ka </w:t>
      </w:r>
      <w:r w:rsidRPr="00C2416F">
        <w:rPr>
          <w:lang w:eastAsia="lv-LV"/>
        </w:rPr>
        <w:t xml:space="preserve">pretendents ir reģistrēts, licencēts vai sertificēts atbilstoši attiecīgās valsts normatīvo aktu prasībām </w:t>
      </w:r>
      <w:r w:rsidRPr="00C2416F">
        <w:rPr>
          <w:bCs/>
          <w:lang w:eastAsia="lv-LV"/>
        </w:rPr>
        <w:t>un tam ir tiesības veikt komercdarbību Iepirkuma jomā</w:t>
      </w:r>
      <w:r w:rsidRPr="00C2416F">
        <w:rPr>
          <w:lang w:eastAsia="lv-LV"/>
        </w:rPr>
        <w:t>.</w:t>
      </w:r>
    </w:p>
    <w:p w:rsidR="008C6E0A" w:rsidRDefault="008C6E0A" w:rsidP="007E1F5D">
      <w:pPr>
        <w:ind w:left="720" w:hanging="720"/>
        <w:jc w:val="both"/>
        <w:rPr>
          <w:b/>
        </w:rPr>
      </w:pPr>
    </w:p>
    <w:p w:rsidR="008C6E0A" w:rsidRDefault="008C6E0A" w:rsidP="007E1F5D">
      <w:pPr>
        <w:ind w:left="720" w:hanging="720"/>
        <w:jc w:val="both"/>
        <w:rPr>
          <w:b/>
        </w:rPr>
      </w:pPr>
      <w:r>
        <w:rPr>
          <w:b/>
        </w:rPr>
        <w:t>11. Piedāvājuma iesniegšanas process:</w:t>
      </w:r>
    </w:p>
    <w:p w:rsidR="009074A1" w:rsidRPr="00232893" w:rsidRDefault="006C5EC1" w:rsidP="007E1F5D">
      <w:pPr>
        <w:ind w:left="720" w:hanging="720"/>
        <w:jc w:val="both"/>
      </w:pPr>
      <w:r w:rsidRPr="00232893">
        <w:rPr>
          <w:b/>
        </w:rPr>
        <w:t>1</w:t>
      </w:r>
      <w:r w:rsidR="008C6E0A">
        <w:rPr>
          <w:b/>
        </w:rPr>
        <w:t>1</w:t>
      </w:r>
      <w:r w:rsidRPr="00232893">
        <w:rPr>
          <w:b/>
        </w:rPr>
        <w:t>.</w:t>
      </w:r>
      <w:r w:rsidR="001A03D4">
        <w:rPr>
          <w:b/>
        </w:rPr>
        <w:t>1</w:t>
      </w:r>
      <w:r w:rsidRPr="00232893">
        <w:rPr>
          <w:b/>
        </w:rPr>
        <w:t>.</w:t>
      </w:r>
      <w:r w:rsidR="00066AF8">
        <w:rPr>
          <w:b/>
        </w:rPr>
        <w:t> </w:t>
      </w:r>
      <w:r w:rsidRPr="00232893">
        <w:t>Piedāvājuma</w:t>
      </w:r>
      <w:r w:rsidR="001D55A4" w:rsidRPr="00232893">
        <w:t xml:space="preserve"> dokumentus var iesniegt</w:t>
      </w:r>
      <w:r w:rsidR="009074A1" w:rsidRPr="00232893">
        <w:t>:</w:t>
      </w:r>
      <w:r w:rsidR="001D55A4" w:rsidRPr="00232893">
        <w:t xml:space="preserve"> </w:t>
      </w:r>
    </w:p>
    <w:p w:rsidR="009074A1" w:rsidRPr="00232893" w:rsidRDefault="009074A1" w:rsidP="007E1F5D">
      <w:pPr>
        <w:ind w:left="720" w:hanging="720"/>
        <w:jc w:val="both"/>
      </w:pPr>
      <w:r w:rsidRPr="00232893">
        <w:t>1)</w:t>
      </w:r>
      <w:r w:rsidR="00E60773">
        <w:t> </w:t>
      </w:r>
      <w:r w:rsidR="001D55A4" w:rsidRPr="00232893">
        <w:t xml:space="preserve">elektroniski </w:t>
      </w:r>
      <w:r w:rsidRPr="00232893">
        <w:t xml:space="preserve">– </w:t>
      </w:r>
      <w:hyperlink r:id="rId8" w:history="1">
        <w:r w:rsidRPr="00232893">
          <w:rPr>
            <w:rStyle w:val="Hyperlink"/>
          </w:rPr>
          <w:t>ievp@ievp.gov.lv</w:t>
        </w:r>
      </w:hyperlink>
      <w:r w:rsidRPr="00232893">
        <w:t>;</w:t>
      </w:r>
    </w:p>
    <w:p w:rsidR="009074A1" w:rsidRPr="00232893" w:rsidRDefault="009074A1" w:rsidP="00EE5DEA">
      <w:pPr>
        <w:ind w:left="720" w:hanging="720"/>
        <w:jc w:val="both"/>
      </w:pPr>
      <w:r w:rsidRPr="00232893">
        <w:t>2)</w:t>
      </w:r>
      <w:r w:rsidR="00E60773">
        <w:t> </w:t>
      </w:r>
      <w:r w:rsidRPr="00232893">
        <w:t>pa faksu – 67278697;</w:t>
      </w:r>
    </w:p>
    <w:p w:rsidR="006C5EC1" w:rsidRPr="00232893" w:rsidRDefault="009074A1" w:rsidP="00EE5DEA">
      <w:pPr>
        <w:ind w:left="720" w:hanging="720"/>
        <w:jc w:val="both"/>
      </w:pPr>
      <w:r w:rsidRPr="00232893">
        <w:t>3)</w:t>
      </w:r>
      <w:r w:rsidR="00E60773">
        <w:t> </w:t>
      </w:r>
      <w:r w:rsidRPr="00232893">
        <w:t>pa pastu – Ieslodzījuma vietu pārvalde, Stabu iela 89, Rīga, LV-1009;</w:t>
      </w:r>
    </w:p>
    <w:p w:rsidR="00657BDD" w:rsidRDefault="009074A1" w:rsidP="00F77250">
      <w:pPr>
        <w:spacing w:after="120"/>
        <w:jc w:val="both"/>
      </w:pPr>
      <w:r w:rsidRPr="00232893">
        <w:t>4)</w:t>
      </w:r>
      <w:r w:rsidR="00E60773">
        <w:t> </w:t>
      </w:r>
      <w:r w:rsidR="0083505D" w:rsidRPr="00232893">
        <w:t xml:space="preserve">personīgi iesniedzot </w:t>
      </w:r>
      <w:r w:rsidR="00255A3E" w:rsidRPr="00232893">
        <w:t>Ieslodzījuma vietu pārvaldē darba dienās no plkst.8.30 līdz plkst.12.30 un no plkst.13.00 līdz plkst.17.00, Stabu ielā 89, Rīgā, 433.</w:t>
      </w:r>
      <w:r w:rsidR="007E1F5D">
        <w:t> </w:t>
      </w:r>
      <w:r w:rsidR="00255A3E" w:rsidRPr="00232893">
        <w:t>kabinetā (tālr.</w:t>
      </w:r>
      <w:r w:rsidR="007E1F5D">
        <w:t> </w:t>
      </w:r>
      <w:r w:rsidR="00FA1C9D">
        <w:t>67290122, 67290345</w:t>
      </w:r>
      <w:r w:rsidR="00255A3E" w:rsidRPr="00232893">
        <w:t>).</w:t>
      </w:r>
    </w:p>
    <w:p w:rsidR="006C5EC1" w:rsidRPr="00232893" w:rsidRDefault="00237F63" w:rsidP="00A9757A">
      <w:pPr>
        <w:spacing w:after="120"/>
        <w:jc w:val="both"/>
        <w:rPr>
          <w:b/>
        </w:rPr>
      </w:pPr>
      <w:r w:rsidRPr="00232893">
        <w:rPr>
          <w:b/>
        </w:rPr>
        <w:t>1</w:t>
      </w:r>
      <w:r w:rsidR="008C6E0A">
        <w:rPr>
          <w:b/>
        </w:rPr>
        <w:t>1</w:t>
      </w:r>
      <w:r w:rsidRPr="00232893">
        <w:rPr>
          <w:b/>
        </w:rPr>
        <w:t>.</w:t>
      </w:r>
      <w:r w:rsidR="00A9757A">
        <w:rPr>
          <w:b/>
        </w:rPr>
        <w:t>2</w:t>
      </w:r>
      <w:r w:rsidRPr="00232893">
        <w:rPr>
          <w:b/>
        </w:rPr>
        <w:t>.</w:t>
      </w:r>
      <w:r w:rsidR="00E60773">
        <w:rPr>
          <w:b/>
        </w:rPr>
        <w:t> </w:t>
      </w:r>
      <w:r w:rsidRPr="00232893">
        <w:t>Piedāvājums jāiesniedz n</w:t>
      </w:r>
      <w:r w:rsidR="00432F75" w:rsidRPr="00232893">
        <w:t xml:space="preserve">e vēlāk kā līdz </w:t>
      </w:r>
      <w:r w:rsidR="00432F75" w:rsidRPr="00E15ED5">
        <w:rPr>
          <w:b/>
          <w:u w:val="single"/>
        </w:rPr>
        <w:t>201</w:t>
      </w:r>
      <w:r w:rsidR="00FA1C9D" w:rsidRPr="00E15ED5">
        <w:rPr>
          <w:b/>
          <w:u w:val="single"/>
        </w:rPr>
        <w:t>7</w:t>
      </w:r>
      <w:r w:rsidR="00432F75" w:rsidRPr="00E15ED5">
        <w:rPr>
          <w:b/>
          <w:u w:val="single"/>
        </w:rPr>
        <w:t>.</w:t>
      </w:r>
      <w:r w:rsidR="007E1F5D" w:rsidRPr="00E15ED5">
        <w:rPr>
          <w:b/>
          <w:u w:val="single"/>
        </w:rPr>
        <w:t> </w:t>
      </w:r>
      <w:r w:rsidR="00432F75" w:rsidRPr="00E15ED5">
        <w:rPr>
          <w:b/>
          <w:u w:val="single"/>
        </w:rPr>
        <w:t>gada</w:t>
      </w:r>
      <w:r w:rsidR="00AA5375" w:rsidRPr="00E15ED5">
        <w:rPr>
          <w:b/>
          <w:u w:val="single"/>
        </w:rPr>
        <w:t xml:space="preserve"> </w:t>
      </w:r>
      <w:r w:rsidR="00866C21" w:rsidRPr="00E15ED5">
        <w:rPr>
          <w:b/>
          <w:u w:val="single"/>
        </w:rPr>
        <w:t>_</w:t>
      </w:r>
      <w:r w:rsidR="001C4814">
        <w:rPr>
          <w:b/>
          <w:u w:val="single"/>
        </w:rPr>
        <w:t>9</w:t>
      </w:r>
      <w:r w:rsidR="00866C21" w:rsidRPr="00E15ED5">
        <w:rPr>
          <w:b/>
          <w:u w:val="single"/>
        </w:rPr>
        <w:t>_</w:t>
      </w:r>
      <w:r w:rsidR="001C4814">
        <w:rPr>
          <w:b/>
          <w:u w:val="single"/>
        </w:rPr>
        <w:t>. maijam</w:t>
      </w:r>
      <w:bookmarkStart w:id="0" w:name="_GoBack"/>
      <w:bookmarkEnd w:id="0"/>
      <w:r w:rsidR="00AA5375" w:rsidRPr="00E15ED5">
        <w:rPr>
          <w:b/>
          <w:u w:val="single"/>
        </w:rPr>
        <w:t xml:space="preserve"> </w:t>
      </w:r>
      <w:r w:rsidR="00742748" w:rsidRPr="00E15ED5">
        <w:rPr>
          <w:b/>
          <w:u w:val="single"/>
        </w:rPr>
        <w:t>plkst.1</w:t>
      </w:r>
      <w:r w:rsidR="00C55D25" w:rsidRPr="00E15ED5">
        <w:rPr>
          <w:b/>
          <w:u w:val="single"/>
        </w:rPr>
        <w:t>1</w:t>
      </w:r>
      <w:r w:rsidR="00130B26" w:rsidRPr="00E15ED5">
        <w:rPr>
          <w:b/>
          <w:u w:val="single"/>
        </w:rPr>
        <w:t>.</w:t>
      </w:r>
      <w:r w:rsidR="00432F75" w:rsidRPr="00E15ED5">
        <w:rPr>
          <w:b/>
          <w:u w:val="single"/>
        </w:rPr>
        <w:t>00</w:t>
      </w:r>
      <w:r w:rsidR="00130B26">
        <w:rPr>
          <w:b/>
          <w:u w:val="single"/>
        </w:rPr>
        <w:t xml:space="preserve"> </w:t>
      </w:r>
      <w:r w:rsidR="00130B26" w:rsidRPr="00906FF0">
        <w:t>(pēc vietējā laika)</w:t>
      </w:r>
      <w:r w:rsidR="00432F75" w:rsidRPr="001A03D4">
        <w:t>.</w:t>
      </w:r>
      <w:r w:rsidR="00432F75" w:rsidRPr="00232893">
        <w:t xml:space="preserve"> Pēc norādītā datuma un laika piedāvājumi netiks pieņemti. Ja </w:t>
      </w:r>
      <w:r w:rsidR="0053459C">
        <w:t>p</w:t>
      </w:r>
      <w:r w:rsidR="00432F75" w:rsidRPr="00232893">
        <w:t xml:space="preserve">retendents izvēlas nosūtīt </w:t>
      </w:r>
      <w:r w:rsidR="0053459C">
        <w:t>p</w:t>
      </w:r>
      <w:r w:rsidR="00432F75" w:rsidRPr="00232893">
        <w:t xml:space="preserve">iedāvājumu pa pastu vai pa kurjerpastu, tad visu atbildību par iespējamo pasta sūtījumu aizkavēšanos vai citiem apstākļiem, kas var traucēt </w:t>
      </w:r>
      <w:r w:rsidR="0053459C">
        <w:t>p</w:t>
      </w:r>
      <w:r w:rsidR="00432F75" w:rsidRPr="00232893">
        <w:t xml:space="preserve">iedāvājuma savlaicīgu nogādāšanu norādītajā adresē uzņemas </w:t>
      </w:r>
      <w:r w:rsidR="0053459C">
        <w:t>p</w:t>
      </w:r>
      <w:r w:rsidR="00432F75" w:rsidRPr="00232893">
        <w:t>retendents.</w:t>
      </w:r>
    </w:p>
    <w:p w:rsidR="00432F75" w:rsidRPr="00232893" w:rsidRDefault="00432F75" w:rsidP="00EE5DEA">
      <w:pPr>
        <w:ind w:firstLine="540"/>
        <w:jc w:val="both"/>
      </w:pPr>
      <w:r w:rsidRPr="00232893">
        <w:t>Uz piedāvājuma jānorāda:</w:t>
      </w:r>
    </w:p>
    <w:p w:rsidR="00DC35EC" w:rsidRPr="00232893" w:rsidRDefault="00DC35EC" w:rsidP="001A03D4">
      <w:pPr>
        <w:tabs>
          <w:tab w:val="left" w:pos="900"/>
          <w:tab w:val="left" w:pos="1800"/>
        </w:tabs>
        <w:ind w:firstLine="540"/>
        <w:jc w:val="both"/>
      </w:pPr>
      <w:r w:rsidRPr="00232893">
        <w:t>1)</w:t>
      </w:r>
      <w:r w:rsidR="00E60773">
        <w:t> </w:t>
      </w:r>
      <w:r w:rsidRPr="00232893">
        <w:t>p</w:t>
      </w:r>
      <w:r w:rsidR="006C5EC1" w:rsidRPr="00232893">
        <w:t>retendenta nosaukums, reģistrācijas numurs un juridiskā adrese</w:t>
      </w:r>
      <w:r w:rsidR="006D12F1" w:rsidRPr="00232893">
        <w:t xml:space="preserve"> (vai vārds</w:t>
      </w:r>
      <w:r w:rsidR="00A44FBC" w:rsidRPr="00232893">
        <w:t>,</w:t>
      </w:r>
      <w:r w:rsidR="006D12F1" w:rsidRPr="00232893">
        <w:t xml:space="preserve"> uzvārds</w:t>
      </w:r>
      <w:r w:rsidR="00A44FBC" w:rsidRPr="00232893">
        <w:t>,</w:t>
      </w:r>
      <w:r w:rsidR="006D12F1" w:rsidRPr="00232893">
        <w:t xml:space="preserve"> deklarētā dzīvesvieta)</w:t>
      </w:r>
      <w:r w:rsidR="006C5EC1" w:rsidRPr="00232893">
        <w:t>;</w:t>
      </w:r>
    </w:p>
    <w:p w:rsidR="00B363CB" w:rsidRPr="00232893" w:rsidRDefault="00DC35EC" w:rsidP="001A03D4">
      <w:pPr>
        <w:tabs>
          <w:tab w:val="left" w:pos="900"/>
          <w:tab w:val="left" w:pos="1800"/>
        </w:tabs>
        <w:spacing w:after="120"/>
        <w:ind w:left="540"/>
        <w:jc w:val="both"/>
      </w:pPr>
      <w:r w:rsidRPr="00232893">
        <w:t>2)</w:t>
      </w:r>
      <w:r w:rsidR="00E60773">
        <w:t> </w:t>
      </w:r>
      <w:r w:rsidR="006C5EC1" w:rsidRPr="00232893">
        <w:t>iepirkuma nosaukums un identifikācijas numurs.</w:t>
      </w:r>
    </w:p>
    <w:p w:rsidR="00237F63" w:rsidRPr="00232893" w:rsidRDefault="008C6E0A" w:rsidP="007E1F5D">
      <w:pPr>
        <w:jc w:val="both"/>
        <w:rPr>
          <w:b/>
        </w:rPr>
      </w:pPr>
      <w:r>
        <w:rPr>
          <w:b/>
        </w:rPr>
        <w:t>12. </w:t>
      </w:r>
      <w:r w:rsidR="006C5EC1" w:rsidRPr="00232893">
        <w:rPr>
          <w:b/>
        </w:rPr>
        <w:t>Kontaktpersona</w:t>
      </w:r>
      <w:r w:rsidR="00237F63" w:rsidRPr="00232893">
        <w:rPr>
          <w:b/>
        </w:rPr>
        <w:t>s</w:t>
      </w:r>
      <w:r w:rsidR="006C5EC1" w:rsidRPr="00232893">
        <w:rPr>
          <w:b/>
        </w:rPr>
        <w:t>:</w:t>
      </w:r>
    </w:p>
    <w:p w:rsidR="008C6E0A" w:rsidRDefault="00D3021E" w:rsidP="009D5748">
      <w:pPr>
        <w:ind w:firstLine="720"/>
        <w:jc w:val="both"/>
        <w:rPr>
          <w:b/>
          <w:u w:val="single"/>
          <w:lang w:eastAsia="lv-LV"/>
        </w:rPr>
      </w:pPr>
      <w:r>
        <w:rPr>
          <w:lang w:eastAsia="lv-LV"/>
        </w:rPr>
        <w:t>Par informatīvā paziņojuma</w:t>
      </w:r>
      <w:r w:rsidRPr="00D3021E">
        <w:rPr>
          <w:lang w:eastAsia="lv-LV"/>
        </w:rPr>
        <w:t xml:space="preserve"> Tehnisko specifikāciju – Ieslodzījuma vietu pārvaldes centrālā aparāta Nodrošinājuma daļas priekšnieks Viktors </w:t>
      </w:r>
      <w:proofErr w:type="spellStart"/>
      <w:r w:rsidRPr="00D3021E">
        <w:rPr>
          <w:lang w:eastAsia="lv-LV"/>
        </w:rPr>
        <w:t>Karklins</w:t>
      </w:r>
      <w:proofErr w:type="spellEnd"/>
      <w:r w:rsidRPr="00D3021E">
        <w:rPr>
          <w:lang w:eastAsia="lv-LV"/>
        </w:rPr>
        <w:t>, tālruņa numurs: 67290302, mobilā tālruņa numurs: 29391691, e-pasta adrese: viktors.karklins@ievp.gov.lv</w:t>
      </w:r>
    </w:p>
    <w:p w:rsidR="00E60773" w:rsidRPr="00717DE1" w:rsidRDefault="00E60773" w:rsidP="00237F63">
      <w:pPr>
        <w:jc w:val="both"/>
      </w:pPr>
    </w:p>
    <w:p w:rsidR="00931C6D" w:rsidRDefault="00931C6D">
      <w:pPr>
        <w:rPr>
          <w:b/>
          <w:u w:val="single"/>
        </w:rPr>
      </w:pPr>
      <w:r>
        <w:rPr>
          <w:b/>
          <w:u w:val="single"/>
        </w:rPr>
        <w:br w:type="page"/>
      </w:r>
    </w:p>
    <w:p w:rsidR="00657BDD" w:rsidRDefault="006842A6" w:rsidP="00F77250">
      <w:pPr>
        <w:ind w:left="6379"/>
      </w:pPr>
      <w:r w:rsidRPr="00742748">
        <w:lastRenderedPageBreak/>
        <w:t>1.</w:t>
      </w:r>
      <w:r w:rsidR="007E1F5D">
        <w:t> </w:t>
      </w:r>
      <w:r w:rsidRPr="00742748">
        <w:t>pielikums</w:t>
      </w:r>
    </w:p>
    <w:p w:rsidR="00657BDD" w:rsidRDefault="006842A6" w:rsidP="00F77250">
      <w:pPr>
        <w:ind w:left="6379"/>
      </w:pPr>
      <w:r w:rsidRPr="00742748">
        <w:t>iepirkuma procedūras</w:t>
      </w:r>
    </w:p>
    <w:p w:rsidR="00657BDD" w:rsidRDefault="006842A6" w:rsidP="00F77250">
      <w:pPr>
        <w:ind w:left="6379"/>
      </w:pPr>
      <w:r w:rsidRPr="00742748">
        <w:t>(Nr.</w:t>
      </w:r>
      <w:r w:rsidR="00A8516E">
        <w:t> </w:t>
      </w:r>
      <w:proofErr w:type="spellStart"/>
      <w:r w:rsidRPr="00742748">
        <w:t>IeVP</w:t>
      </w:r>
      <w:proofErr w:type="spellEnd"/>
      <w:r w:rsidR="00A8516E">
        <w:t> </w:t>
      </w:r>
      <w:r w:rsidRPr="00742748">
        <w:t>201</w:t>
      </w:r>
      <w:r w:rsidR="006F5052">
        <w:t>7</w:t>
      </w:r>
      <w:r w:rsidRPr="00742748">
        <w:t>/</w:t>
      </w:r>
      <w:r w:rsidR="008221BB">
        <w:t>38</w:t>
      </w:r>
      <w:r w:rsidRPr="00742748">
        <w:t>)</w:t>
      </w:r>
    </w:p>
    <w:p w:rsidR="00657BDD" w:rsidRDefault="006842A6" w:rsidP="00F77250">
      <w:pPr>
        <w:ind w:left="6379"/>
      </w:pPr>
      <w:r w:rsidRPr="00742748">
        <w:t>Informatīvajam paziņojumam</w:t>
      </w:r>
    </w:p>
    <w:p w:rsidR="00657BDD" w:rsidRDefault="00657BDD" w:rsidP="00F77250"/>
    <w:p w:rsidR="00561046" w:rsidRPr="00717DE1" w:rsidRDefault="00561046" w:rsidP="00717DE1">
      <w:pPr>
        <w:jc w:val="both"/>
      </w:pPr>
    </w:p>
    <w:p w:rsidR="00717DE1" w:rsidRDefault="00D15AE9" w:rsidP="006F5052">
      <w:pPr>
        <w:widowControl w:val="0"/>
        <w:spacing w:after="120"/>
        <w:jc w:val="center"/>
        <w:rPr>
          <w:b/>
        </w:rPr>
      </w:pPr>
      <w:r w:rsidRPr="00717DE1">
        <w:tab/>
      </w:r>
      <w:r w:rsidRPr="00717DE1">
        <w:rPr>
          <w:b/>
        </w:rPr>
        <w:t xml:space="preserve">Tehniskā specifikācija </w:t>
      </w:r>
    </w:p>
    <w:p w:rsidR="008221BB" w:rsidRPr="008221BB" w:rsidRDefault="008221BB" w:rsidP="008221BB">
      <w:pPr>
        <w:ind w:right="-766"/>
        <w:rPr>
          <w:lang w:eastAsia="lv-LV"/>
        </w:rPr>
      </w:pPr>
      <w:r>
        <w:rPr>
          <w:b/>
        </w:rPr>
        <w:tab/>
      </w:r>
    </w:p>
    <w:p w:rsidR="008221BB" w:rsidRPr="008221BB" w:rsidRDefault="008221BB" w:rsidP="008221BB">
      <w:pPr>
        <w:tabs>
          <w:tab w:val="left" w:pos="228"/>
        </w:tabs>
        <w:jc w:val="center"/>
        <w:rPr>
          <w:b/>
          <w:sz w:val="28"/>
          <w:szCs w:val="28"/>
          <w:lang w:eastAsia="lv-LV"/>
        </w:rPr>
      </w:pPr>
      <w:r w:rsidRPr="008221BB">
        <w:rPr>
          <w:b/>
          <w:sz w:val="28"/>
          <w:szCs w:val="28"/>
          <w:lang w:eastAsia="lv-LV"/>
        </w:rPr>
        <w:t>Esošās situācijas apraksts</w:t>
      </w:r>
    </w:p>
    <w:p w:rsidR="008221BB" w:rsidRPr="008221BB" w:rsidRDefault="008221BB" w:rsidP="008221BB">
      <w:pPr>
        <w:jc w:val="center"/>
        <w:rPr>
          <w:lang w:eastAsia="lv-LV"/>
        </w:rPr>
      </w:pPr>
    </w:p>
    <w:p w:rsidR="008221BB" w:rsidRPr="008221BB" w:rsidRDefault="008221BB" w:rsidP="008221BB">
      <w:pPr>
        <w:ind w:right="-109" w:firstLine="570"/>
        <w:jc w:val="both"/>
        <w:rPr>
          <w:lang w:eastAsia="lv-LV"/>
        </w:rPr>
      </w:pPr>
    </w:p>
    <w:tbl>
      <w:tblPr>
        <w:tblW w:w="0" w:type="auto"/>
        <w:tblInd w:w="734" w:type="dxa"/>
        <w:tblCellMar>
          <w:left w:w="0" w:type="dxa"/>
          <w:right w:w="0" w:type="dxa"/>
        </w:tblCellMar>
        <w:tblLook w:val="04A0" w:firstRow="1" w:lastRow="0" w:firstColumn="1" w:lastColumn="0" w:noHBand="0" w:noVBand="1"/>
      </w:tblPr>
      <w:tblGrid>
        <w:gridCol w:w="1809"/>
        <w:gridCol w:w="1804"/>
        <w:gridCol w:w="2224"/>
        <w:gridCol w:w="2224"/>
      </w:tblGrid>
      <w:tr w:rsidR="008221BB" w:rsidRPr="008221BB" w:rsidTr="008221BB">
        <w:tc>
          <w:tcPr>
            <w:tcW w:w="18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221BB" w:rsidRPr="008221BB" w:rsidRDefault="008221BB" w:rsidP="008221BB">
            <w:pPr>
              <w:rPr>
                <w:color w:val="000000"/>
                <w:sz w:val="22"/>
                <w:szCs w:val="22"/>
                <w:lang w:eastAsia="lv-LV"/>
              </w:rPr>
            </w:pPr>
            <w:r w:rsidRPr="008221BB">
              <w:rPr>
                <w:lang w:eastAsia="lv-LV"/>
              </w:rPr>
              <w:t>Mazgāšanas vieta</w:t>
            </w:r>
          </w:p>
        </w:tc>
        <w:tc>
          <w:tcPr>
            <w:tcW w:w="180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221BB" w:rsidRPr="008221BB" w:rsidRDefault="008221BB" w:rsidP="008221BB">
            <w:pPr>
              <w:rPr>
                <w:color w:val="000000"/>
                <w:lang w:eastAsia="lv-LV"/>
              </w:rPr>
            </w:pPr>
            <w:r w:rsidRPr="008221BB">
              <w:rPr>
                <w:lang w:eastAsia="lv-LV"/>
              </w:rPr>
              <w:t>Vieglo automobiļu skaits</w:t>
            </w:r>
          </w:p>
        </w:tc>
        <w:tc>
          <w:tcPr>
            <w:tcW w:w="222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221BB" w:rsidRPr="008221BB" w:rsidRDefault="008221BB" w:rsidP="008221BB">
            <w:pPr>
              <w:rPr>
                <w:color w:val="000000"/>
                <w:lang w:eastAsia="lv-LV"/>
              </w:rPr>
            </w:pPr>
            <w:r w:rsidRPr="008221BB">
              <w:rPr>
                <w:lang w:eastAsia="lv-LV"/>
              </w:rPr>
              <w:t xml:space="preserve">Mikroautobusu skaits (VW </w:t>
            </w:r>
            <w:proofErr w:type="spellStart"/>
            <w:r w:rsidRPr="008221BB">
              <w:rPr>
                <w:lang w:eastAsia="lv-LV"/>
              </w:rPr>
              <w:t>Transporters</w:t>
            </w:r>
            <w:proofErr w:type="spellEnd"/>
            <w:r w:rsidRPr="008221BB">
              <w:rPr>
                <w:lang w:eastAsia="lv-LV"/>
              </w:rPr>
              <w:t xml:space="preserve">, VW </w:t>
            </w:r>
            <w:proofErr w:type="spellStart"/>
            <w:r w:rsidRPr="008221BB">
              <w:rPr>
                <w:lang w:eastAsia="lv-LV"/>
              </w:rPr>
              <w:t>Kombi</w:t>
            </w:r>
            <w:proofErr w:type="spellEnd"/>
            <w:r w:rsidRPr="008221BB">
              <w:rPr>
                <w:lang w:eastAsia="lv-LV"/>
              </w:rPr>
              <w:t xml:space="preserve">, </w:t>
            </w:r>
            <w:proofErr w:type="spellStart"/>
            <w:r w:rsidRPr="008221BB">
              <w:rPr>
                <w:lang w:eastAsia="lv-LV"/>
              </w:rPr>
              <w:t>Citroen</w:t>
            </w:r>
            <w:proofErr w:type="spellEnd"/>
            <w:r w:rsidRPr="008221BB">
              <w:rPr>
                <w:lang w:eastAsia="lv-LV"/>
              </w:rPr>
              <w:t xml:space="preserve"> </w:t>
            </w:r>
            <w:proofErr w:type="spellStart"/>
            <w:r w:rsidRPr="008221BB">
              <w:rPr>
                <w:lang w:eastAsia="lv-LV"/>
              </w:rPr>
              <w:t>Jumpy</w:t>
            </w:r>
            <w:proofErr w:type="spellEnd"/>
            <w:r w:rsidRPr="008221BB">
              <w:rPr>
                <w:lang w:eastAsia="lv-LV"/>
              </w:rPr>
              <w:t xml:space="preserve"> un tml.)</w:t>
            </w:r>
          </w:p>
        </w:tc>
        <w:tc>
          <w:tcPr>
            <w:tcW w:w="222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8221BB" w:rsidRPr="008221BB" w:rsidRDefault="008221BB" w:rsidP="008221BB">
            <w:pPr>
              <w:rPr>
                <w:color w:val="000000"/>
                <w:lang w:eastAsia="lv-LV"/>
              </w:rPr>
            </w:pPr>
            <w:r w:rsidRPr="008221BB">
              <w:rPr>
                <w:lang w:eastAsia="lv-LV"/>
              </w:rPr>
              <w:t xml:space="preserve">Operatīvo automobiļu skaits (Renault </w:t>
            </w:r>
            <w:proofErr w:type="spellStart"/>
            <w:r w:rsidRPr="008221BB">
              <w:rPr>
                <w:lang w:eastAsia="lv-LV"/>
              </w:rPr>
              <w:t>Master</w:t>
            </w:r>
            <w:proofErr w:type="spellEnd"/>
            <w:r w:rsidRPr="008221BB">
              <w:rPr>
                <w:lang w:eastAsia="lv-LV"/>
              </w:rPr>
              <w:t xml:space="preserve">, </w:t>
            </w:r>
            <w:proofErr w:type="spellStart"/>
            <w:r w:rsidRPr="008221BB">
              <w:rPr>
                <w:lang w:eastAsia="lv-LV"/>
              </w:rPr>
              <w:t>Citroen</w:t>
            </w:r>
            <w:proofErr w:type="spellEnd"/>
            <w:r w:rsidRPr="008221BB">
              <w:rPr>
                <w:lang w:eastAsia="lv-LV"/>
              </w:rPr>
              <w:t xml:space="preserve"> </w:t>
            </w:r>
            <w:proofErr w:type="spellStart"/>
            <w:r w:rsidRPr="008221BB">
              <w:rPr>
                <w:lang w:eastAsia="lv-LV"/>
              </w:rPr>
              <w:t>Jumper</w:t>
            </w:r>
            <w:proofErr w:type="spellEnd"/>
            <w:r w:rsidRPr="008221BB">
              <w:rPr>
                <w:lang w:eastAsia="lv-LV"/>
              </w:rPr>
              <w:t xml:space="preserve"> un tml.)</w:t>
            </w:r>
          </w:p>
        </w:tc>
      </w:tr>
      <w:tr w:rsidR="008221BB" w:rsidRPr="008221BB" w:rsidTr="008221BB">
        <w:tc>
          <w:tcPr>
            <w:tcW w:w="18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21BB" w:rsidRPr="008221BB" w:rsidRDefault="008221BB" w:rsidP="008221BB">
            <w:pPr>
              <w:rPr>
                <w:color w:val="000000"/>
                <w:lang w:eastAsia="lv-LV"/>
              </w:rPr>
            </w:pPr>
            <w:r w:rsidRPr="008221BB">
              <w:rPr>
                <w:lang w:eastAsia="lv-LV"/>
              </w:rPr>
              <w:t>Rīgas centrs</w:t>
            </w:r>
          </w:p>
        </w:tc>
        <w:tc>
          <w:tcPr>
            <w:tcW w:w="1804" w:type="dxa"/>
            <w:tcBorders>
              <w:top w:val="nil"/>
              <w:left w:val="nil"/>
              <w:bottom w:val="single" w:sz="8" w:space="0" w:color="auto"/>
              <w:right w:val="single" w:sz="8" w:space="0" w:color="auto"/>
            </w:tcBorders>
            <w:tcMar>
              <w:top w:w="0" w:type="dxa"/>
              <w:left w:w="108" w:type="dxa"/>
              <w:bottom w:w="0" w:type="dxa"/>
              <w:right w:w="108" w:type="dxa"/>
            </w:tcMar>
            <w:hideMark/>
          </w:tcPr>
          <w:p w:rsidR="008221BB" w:rsidRPr="008221BB" w:rsidRDefault="008221BB" w:rsidP="008221BB">
            <w:pPr>
              <w:rPr>
                <w:color w:val="000000"/>
                <w:lang w:eastAsia="lv-LV"/>
              </w:rPr>
            </w:pPr>
            <w:r w:rsidRPr="008221BB">
              <w:rPr>
                <w:lang w:eastAsia="lv-LV"/>
              </w:rPr>
              <w:t>16</w:t>
            </w:r>
          </w:p>
        </w:tc>
        <w:tc>
          <w:tcPr>
            <w:tcW w:w="2224" w:type="dxa"/>
            <w:tcBorders>
              <w:top w:val="nil"/>
              <w:left w:val="nil"/>
              <w:bottom w:val="single" w:sz="8" w:space="0" w:color="auto"/>
              <w:right w:val="single" w:sz="8" w:space="0" w:color="auto"/>
            </w:tcBorders>
            <w:tcMar>
              <w:top w:w="0" w:type="dxa"/>
              <w:left w:w="108" w:type="dxa"/>
              <w:bottom w:w="0" w:type="dxa"/>
              <w:right w:w="108" w:type="dxa"/>
            </w:tcMar>
            <w:hideMark/>
          </w:tcPr>
          <w:p w:rsidR="008221BB" w:rsidRPr="008221BB" w:rsidRDefault="008221BB" w:rsidP="008221BB">
            <w:pPr>
              <w:rPr>
                <w:color w:val="000000"/>
                <w:lang w:eastAsia="lv-LV"/>
              </w:rPr>
            </w:pPr>
            <w:r w:rsidRPr="008221BB">
              <w:rPr>
                <w:lang w:eastAsia="lv-LV"/>
              </w:rPr>
              <w:t>12</w:t>
            </w:r>
          </w:p>
        </w:tc>
        <w:tc>
          <w:tcPr>
            <w:tcW w:w="2224" w:type="dxa"/>
            <w:tcBorders>
              <w:top w:val="nil"/>
              <w:left w:val="nil"/>
              <w:bottom w:val="single" w:sz="8" w:space="0" w:color="auto"/>
              <w:right w:val="single" w:sz="8" w:space="0" w:color="auto"/>
            </w:tcBorders>
            <w:tcMar>
              <w:top w:w="0" w:type="dxa"/>
              <w:left w:w="108" w:type="dxa"/>
              <w:bottom w:w="0" w:type="dxa"/>
              <w:right w:w="108" w:type="dxa"/>
            </w:tcMar>
            <w:hideMark/>
          </w:tcPr>
          <w:p w:rsidR="008221BB" w:rsidRPr="008221BB" w:rsidRDefault="008221BB" w:rsidP="008221BB">
            <w:pPr>
              <w:rPr>
                <w:color w:val="000000"/>
                <w:lang w:eastAsia="lv-LV"/>
              </w:rPr>
            </w:pPr>
            <w:r w:rsidRPr="008221BB">
              <w:rPr>
                <w:lang w:eastAsia="lv-LV"/>
              </w:rPr>
              <w:t>7</w:t>
            </w:r>
          </w:p>
        </w:tc>
      </w:tr>
      <w:tr w:rsidR="008221BB" w:rsidRPr="008221BB" w:rsidTr="008221BB">
        <w:tc>
          <w:tcPr>
            <w:tcW w:w="18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21BB" w:rsidRPr="008221BB" w:rsidRDefault="008221BB" w:rsidP="008221BB">
            <w:pPr>
              <w:rPr>
                <w:color w:val="000000"/>
                <w:lang w:eastAsia="lv-LV"/>
              </w:rPr>
            </w:pPr>
            <w:r w:rsidRPr="008221BB">
              <w:rPr>
                <w:lang w:eastAsia="lv-LV"/>
              </w:rPr>
              <w:t>Cēsis</w:t>
            </w:r>
          </w:p>
        </w:tc>
        <w:tc>
          <w:tcPr>
            <w:tcW w:w="1804" w:type="dxa"/>
            <w:tcBorders>
              <w:top w:val="nil"/>
              <w:left w:val="nil"/>
              <w:bottom w:val="single" w:sz="8" w:space="0" w:color="auto"/>
              <w:right w:val="single" w:sz="8" w:space="0" w:color="auto"/>
            </w:tcBorders>
            <w:tcMar>
              <w:top w:w="0" w:type="dxa"/>
              <w:left w:w="108" w:type="dxa"/>
              <w:bottom w:w="0" w:type="dxa"/>
              <w:right w:w="108" w:type="dxa"/>
            </w:tcMar>
            <w:hideMark/>
          </w:tcPr>
          <w:p w:rsidR="008221BB" w:rsidRPr="008221BB" w:rsidRDefault="008221BB" w:rsidP="008221BB">
            <w:pPr>
              <w:rPr>
                <w:color w:val="000000"/>
                <w:lang w:eastAsia="lv-LV"/>
              </w:rPr>
            </w:pPr>
            <w:r w:rsidRPr="008221BB">
              <w:rPr>
                <w:lang w:eastAsia="lv-LV"/>
              </w:rPr>
              <w:t>1</w:t>
            </w:r>
          </w:p>
        </w:tc>
        <w:tc>
          <w:tcPr>
            <w:tcW w:w="2224" w:type="dxa"/>
            <w:tcBorders>
              <w:top w:val="nil"/>
              <w:left w:val="nil"/>
              <w:bottom w:val="single" w:sz="8" w:space="0" w:color="auto"/>
              <w:right w:val="single" w:sz="8" w:space="0" w:color="auto"/>
            </w:tcBorders>
            <w:tcMar>
              <w:top w:w="0" w:type="dxa"/>
              <w:left w:w="108" w:type="dxa"/>
              <w:bottom w:w="0" w:type="dxa"/>
              <w:right w:w="108" w:type="dxa"/>
            </w:tcMar>
            <w:hideMark/>
          </w:tcPr>
          <w:p w:rsidR="008221BB" w:rsidRPr="008221BB" w:rsidRDefault="008221BB" w:rsidP="008221BB">
            <w:pPr>
              <w:rPr>
                <w:color w:val="000000"/>
                <w:lang w:eastAsia="lv-LV"/>
              </w:rPr>
            </w:pPr>
            <w:r w:rsidRPr="008221BB">
              <w:rPr>
                <w:lang w:eastAsia="lv-LV"/>
              </w:rPr>
              <w:t>1</w:t>
            </w:r>
          </w:p>
        </w:tc>
        <w:tc>
          <w:tcPr>
            <w:tcW w:w="2224" w:type="dxa"/>
            <w:tcBorders>
              <w:top w:val="nil"/>
              <w:left w:val="nil"/>
              <w:bottom w:val="single" w:sz="8" w:space="0" w:color="auto"/>
              <w:right w:val="single" w:sz="8" w:space="0" w:color="auto"/>
            </w:tcBorders>
            <w:tcMar>
              <w:top w:w="0" w:type="dxa"/>
              <w:left w:w="108" w:type="dxa"/>
              <w:bottom w:w="0" w:type="dxa"/>
              <w:right w:w="108" w:type="dxa"/>
            </w:tcMar>
            <w:hideMark/>
          </w:tcPr>
          <w:p w:rsidR="008221BB" w:rsidRPr="008221BB" w:rsidRDefault="008221BB" w:rsidP="008221BB">
            <w:pPr>
              <w:rPr>
                <w:color w:val="000000"/>
                <w:lang w:eastAsia="lv-LV"/>
              </w:rPr>
            </w:pPr>
            <w:r w:rsidRPr="008221BB">
              <w:rPr>
                <w:lang w:eastAsia="lv-LV"/>
              </w:rPr>
              <w:t>1</w:t>
            </w:r>
          </w:p>
        </w:tc>
      </w:tr>
      <w:tr w:rsidR="008221BB" w:rsidRPr="008221BB" w:rsidTr="008221BB">
        <w:tc>
          <w:tcPr>
            <w:tcW w:w="18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21BB" w:rsidRPr="008221BB" w:rsidRDefault="008221BB" w:rsidP="008221BB">
            <w:pPr>
              <w:rPr>
                <w:color w:val="000000"/>
                <w:lang w:eastAsia="lv-LV"/>
              </w:rPr>
            </w:pPr>
            <w:r w:rsidRPr="008221BB">
              <w:rPr>
                <w:lang w:eastAsia="lv-LV"/>
              </w:rPr>
              <w:t>Valmiera</w:t>
            </w:r>
          </w:p>
        </w:tc>
        <w:tc>
          <w:tcPr>
            <w:tcW w:w="1804" w:type="dxa"/>
            <w:tcBorders>
              <w:top w:val="nil"/>
              <w:left w:val="nil"/>
              <w:bottom w:val="single" w:sz="8" w:space="0" w:color="auto"/>
              <w:right w:val="single" w:sz="8" w:space="0" w:color="auto"/>
            </w:tcBorders>
            <w:tcMar>
              <w:top w:w="0" w:type="dxa"/>
              <w:left w:w="108" w:type="dxa"/>
              <w:bottom w:w="0" w:type="dxa"/>
              <w:right w:w="108" w:type="dxa"/>
            </w:tcMar>
            <w:hideMark/>
          </w:tcPr>
          <w:p w:rsidR="008221BB" w:rsidRPr="008221BB" w:rsidRDefault="008221BB" w:rsidP="008221BB">
            <w:pPr>
              <w:rPr>
                <w:color w:val="000000"/>
                <w:lang w:eastAsia="lv-LV"/>
              </w:rPr>
            </w:pPr>
            <w:r w:rsidRPr="008221BB">
              <w:rPr>
                <w:lang w:eastAsia="lv-LV"/>
              </w:rPr>
              <w:t>1</w:t>
            </w:r>
          </w:p>
        </w:tc>
        <w:tc>
          <w:tcPr>
            <w:tcW w:w="2224" w:type="dxa"/>
            <w:tcBorders>
              <w:top w:val="nil"/>
              <w:left w:val="nil"/>
              <w:bottom w:val="single" w:sz="8" w:space="0" w:color="auto"/>
              <w:right w:val="single" w:sz="8" w:space="0" w:color="auto"/>
            </w:tcBorders>
            <w:tcMar>
              <w:top w:w="0" w:type="dxa"/>
              <w:left w:w="108" w:type="dxa"/>
              <w:bottom w:w="0" w:type="dxa"/>
              <w:right w:w="108" w:type="dxa"/>
            </w:tcMar>
            <w:hideMark/>
          </w:tcPr>
          <w:p w:rsidR="008221BB" w:rsidRPr="008221BB" w:rsidRDefault="008221BB" w:rsidP="008221BB">
            <w:pPr>
              <w:rPr>
                <w:color w:val="000000"/>
                <w:lang w:eastAsia="lv-LV"/>
              </w:rPr>
            </w:pPr>
            <w:r w:rsidRPr="008221BB">
              <w:rPr>
                <w:lang w:eastAsia="lv-LV"/>
              </w:rPr>
              <w:t>1</w:t>
            </w:r>
          </w:p>
        </w:tc>
        <w:tc>
          <w:tcPr>
            <w:tcW w:w="2224" w:type="dxa"/>
            <w:tcBorders>
              <w:top w:val="nil"/>
              <w:left w:val="nil"/>
              <w:bottom w:val="single" w:sz="8" w:space="0" w:color="auto"/>
              <w:right w:val="single" w:sz="8" w:space="0" w:color="auto"/>
            </w:tcBorders>
            <w:tcMar>
              <w:top w:w="0" w:type="dxa"/>
              <w:left w:w="108" w:type="dxa"/>
              <w:bottom w:w="0" w:type="dxa"/>
              <w:right w:w="108" w:type="dxa"/>
            </w:tcMar>
            <w:hideMark/>
          </w:tcPr>
          <w:p w:rsidR="008221BB" w:rsidRPr="008221BB" w:rsidRDefault="008221BB" w:rsidP="008221BB">
            <w:pPr>
              <w:rPr>
                <w:color w:val="000000"/>
                <w:lang w:eastAsia="lv-LV"/>
              </w:rPr>
            </w:pPr>
            <w:r w:rsidRPr="008221BB">
              <w:rPr>
                <w:lang w:eastAsia="lv-LV"/>
              </w:rPr>
              <w:t>1</w:t>
            </w:r>
          </w:p>
        </w:tc>
      </w:tr>
      <w:tr w:rsidR="008221BB" w:rsidRPr="008221BB" w:rsidTr="008221BB">
        <w:tc>
          <w:tcPr>
            <w:tcW w:w="18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21BB" w:rsidRPr="008221BB" w:rsidRDefault="008221BB" w:rsidP="008221BB">
            <w:pPr>
              <w:rPr>
                <w:color w:val="000000"/>
                <w:lang w:eastAsia="lv-LV"/>
              </w:rPr>
            </w:pPr>
            <w:r w:rsidRPr="008221BB">
              <w:rPr>
                <w:lang w:eastAsia="lv-LV"/>
              </w:rPr>
              <w:t>Daugavpils</w:t>
            </w:r>
          </w:p>
        </w:tc>
        <w:tc>
          <w:tcPr>
            <w:tcW w:w="1804" w:type="dxa"/>
            <w:tcBorders>
              <w:top w:val="nil"/>
              <w:left w:val="nil"/>
              <w:bottom w:val="single" w:sz="8" w:space="0" w:color="auto"/>
              <w:right w:val="single" w:sz="8" w:space="0" w:color="auto"/>
            </w:tcBorders>
            <w:tcMar>
              <w:top w:w="0" w:type="dxa"/>
              <w:left w:w="108" w:type="dxa"/>
              <w:bottom w:w="0" w:type="dxa"/>
              <w:right w:w="108" w:type="dxa"/>
            </w:tcMar>
            <w:hideMark/>
          </w:tcPr>
          <w:p w:rsidR="008221BB" w:rsidRPr="008221BB" w:rsidRDefault="008221BB" w:rsidP="008221BB">
            <w:pPr>
              <w:rPr>
                <w:color w:val="000000"/>
                <w:lang w:eastAsia="lv-LV"/>
              </w:rPr>
            </w:pPr>
            <w:r w:rsidRPr="008221BB">
              <w:rPr>
                <w:lang w:eastAsia="lv-LV"/>
              </w:rPr>
              <w:t>1</w:t>
            </w:r>
          </w:p>
        </w:tc>
        <w:tc>
          <w:tcPr>
            <w:tcW w:w="2224" w:type="dxa"/>
            <w:tcBorders>
              <w:top w:val="nil"/>
              <w:left w:val="nil"/>
              <w:bottom w:val="single" w:sz="8" w:space="0" w:color="auto"/>
              <w:right w:val="single" w:sz="8" w:space="0" w:color="auto"/>
            </w:tcBorders>
            <w:tcMar>
              <w:top w:w="0" w:type="dxa"/>
              <w:left w:w="108" w:type="dxa"/>
              <w:bottom w:w="0" w:type="dxa"/>
              <w:right w:w="108" w:type="dxa"/>
            </w:tcMar>
            <w:hideMark/>
          </w:tcPr>
          <w:p w:rsidR="008221BB" w:rsidRPr="008221BB" w:rsidRDefault="008221BB" w:rsidP="008221BB">
            <w:pPr>
              <w:rPr>
                <w:color w:val="000000"/>
                <w:lang w:eastAsia="lv-LV"/>
              </w:rPr>
            </w:pPr>
            <w:r w:rsidRPr="008221BB">
              <w:rPr>
                <w:lang w:eastAsia="lv-LV"/>
              </w:rPr>
              <w:t>1</w:t>
            </w:r>
          </w:p>
        </w:tc>
        <w:tc>
          <w:tcPr>
            <w:tcW w:w="2224" w:type="dxa"/>
            <w:tcBorders>
              <w:top w:val="nil"/>
              <w:left w:val="nil"/>
              <w:bottom w:val="single" w:sz="8" w:space="0" w:color="auto"/>
              <w:right w:val="single" w:sz="8" w:space="0" w:color="auto"/>
            </w:tcBorders>
            <w:tcMar>
              <w:top w:w="0" w:type="dxa"/>
              <w:left w:w="108" w:type="dxa"/>
              <w:bottom w:w="0" w:type="dxa"/>
              <w:right w:w="108" w:type="dxa"/>
            </w:tcMar>
            <w:hideMark/>
          </w:tcPr>
          <w:p w:rsidR="008221BB" w:rsidRPr="008221BB" w:rsidRDefault="008221BB" w:rsidP="008221BB">
            <w:pPr>
              <w:rPr>
                <w:color w:val="000000"/>
                <w:lang w:eastAsia="lv-LV"/>
              </w:rPr>
            </w:pPr>
            <w:r w:rsidRPr="008221BB">
              <w:rPr>
                <w:lang w:eastAsia="lv-LV"/>
              </w:rPr>
              <w:t>1</w:t>
            </w:r>
          </w:p>
        </w:tc>
      </w:tr>
      <w:tr w:rsidR="008221BB" w:rsidRPr="008221BB" w:rsidTr="008221BB">
        <w:tc>
          <w:tcPr>
            <w:tcW w:w="18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221BB" w:rsidRPr="008221BB" w:rsidRDefault="008221BB" w:rsidP="008221BB">
            <w:pPr>
              <w:rPr>
                <w:color w:val="000000"/>
                <w:lang w:eastAsia="lv-LV"/>
              </w:rPr>
            </w:pPr>
            <w:r w:rsidRPr="008221BB">
              <w:rPr>
                <w:lang w:eastAsia="lv-LV"/>
              </w:rPr>
              <w:t>Liepāja</w:t>
            </w:r>
          </w:p>
        </w:tc>
        <w:tc>
          <w:tcPr>
            <w:tcW w:w="1804" w:type="dxa"/>
            <w:tcBorders>
              <w:top w:val="nil"/>
              <w:left w:val="nil"/>
              <w:bottom w:val="single" w:sz="8" w:space="0" w:color="auto"/>
              <w:right w:val="single" w:sz="8" w:space="0" w:color="auto"/>
            </w:tcBorders>
            <w:tcMar>
              <w:top w:w="0" w:type="dxa"/>
              <w:left w:w="108" w:type="dxa"/>
              <w:bottom w:w="0" w:type="dxa"/>
              <w:right w:w="108" w:type="dxa"/>
            </w:tcMar>
            <w:hideMark/>
          </w:tcPr>
          <w:p w:rsidR="008221BB" w:rsidRPr="008221BB" w:rsidRDefault="008221BB" w:rsidP="008221BB">
            <w:pPr>
              <w:rPr>
                <w:color w:val="000000"/>
                <w:lang w:eastAsia="lv-LV"/>
              </w:rPr>
            </w:pPr>
            <w:r w:rsidRPr="008221BB">
              <w:rPr>
                <w:lang w:eastAsia="lv-LV"/>
              </w:rPr>
              <w:t>1</w:t>
            </w:r>
          </w:p>
        </w:tc>
        <w:tc>
          <w:tcPr>
            <w:tcW w:w="2224" w:type="dxa"/>
            <w:tcBorders>
              <w:top w:val="nil"/>
              <w:left w:val="nil"/>
              <w:bottom w:val="single" w:sz="8" w:space="0" w:color="auto"/>
              <w:right w:val="single" w:sz="8" w:space="0" w:color="auto"/>
            </w:tcBorders>
            <w:tcMar>
              <w:top w:w="0" w:type="dxa"/>
              <w:left w:w="108" w:type="dxa"/>
              <w:bottom w:w="0" w:type="dxa"/>
              <w:right w:w="108" w:type="dxa"/>
            </w:tcMar>
            <w:hideMark/>
          </w:tcPr>
          <w:p w:rsidR="008221BB" w:rsidRPr="008221BB" w:rsidRDefault="008221BB" w:rsidP="008221BB">
            <w:pPr>
              <w:rPr>
                <w:color w:val="000000"/>
                <w:lang w:eastAsia="lv-LV"/>
              </w:rPr>
            </w:pPr>
            <w:r w:rsidRPr="008221BB">
              <w:rPr>
                <w:lang w:eastAsia="lv-LV"/>
              </w:rPr>
              <w:t>1</w:t>
            </w:r>
          </w:p>
        </w:tc>
        <w:tc>
          <w:tcPr>
            <w:tcW w:w="2224" w:type="dxa"/>
            <w:tcBorders>
              <w:top w:val="nil"/>
              <w:left w:val="nil"/>
              <w:bottom w:val="single" w:sz="8" w:space="0" w:color="auto"/>
              <w:right w:val="single" w:sz="8" w:space="0" w:color="auto"/>
            </w:tcBorders>
            <w:tcMar>
              <w:top w:w="0" w:type="dxa"/>
              <w:left w:w="108" w:type="dxa"/>
              <w:bottom w:w="0" w:type="dxa"/>
              <w:right w:w="108" w:type="dxa"/>
            </w:tcMar>
            <w:hideMark/>
          </w:tcPr>
          <w:p w:rsidR="008221BB" w:rsidRPr="008221BB" w:rsidRDefault="008221BB" w:rsidP="008221BB">
            <w:pPr>
              <w:rPr>
                <w:color w:val="000000"/>
                <w:lang w:eastAsia="lv-LV"/>
              </w:rPr>
            </w:pPr>
            <w:r w:rsidRPr="008221BB">
              <w:rPr>
                <w:lang w:eastAsia="lv-LV"/>
              </w:rPr>
              <w:t>1</w:t>
            </w:r>
          </w:p>
        </w:tc>
      </w:tr>
    </w:tbl>
    <w:p w:rsidR="008221BB" w:rsidRDefault="008221BB" w:rsidP="008221BB">
      <w:pPr>
        <w:widowControl w:val="0"/>
        <w:tabs>
          <w:tab w:val="left" w:pos="3180"/>
        </w:tabs>
        <w:spacing w:after="120"/>
        <w:rPr>
          <w:b/>
        </w:rPr>
      </w:pPr>
    </w:p>
    <w:p w:rsidR="008221BB" w:rsidRDefault="008221BB" w:rsidP="006F5052">
      <w:pPr>
        <w:widowControl w:val="0"/>
        <w:spacing w:after="120"/>
        <w:jc w:val="center"/>
        <w:rPr>
          <w:b/>
        </w:rPr>
      </w:pPr>
    </w:p>
    <w:p w:rsidR="008221BB" w:rsidRDefault="008221BB" w:rsidP="006F5052">
      <w:pPr>
        <w:widowControl w:val="0"/>
        <w:spacing w:after="120"/>
        <w:jc w:val="center"/>
        <w:rPr>
          <w:b/>
        </w:rPr>
      </w:pPr>
    </w:p>
    <w:p w:rsidR="008221BB" w:rsidRDefault="008221BB" w:rsidP="006F5052">
      <w:pPr>
        <w:widowControl w:val="0"/>
        <w:spacing w:after="120"/>
        <w:jc w:val="center"/>
        <w:rPr>
          <w:b/>
        </w:rPr>
      </w:pPr>
    </w:p>
    <w:p w:rsidR="008221BB" w:rsidRDefault="008221BB" w:rsidP="006F5052">
      <w:pPr>
        <w:widowControl w:val="0"/>
        <w:spacing w:after="120"/>
        <w:jc w:val="center"/>
        <w:rPr>
          <w:b/>
        </w:rPr>
      </w:pPr>
    </w:p>
    <w:p w:rsidR="008221BB" w:rsidRDefault="008221BB" w:rsidP="006F5052">
      <w:pPr>
        <w:widowControl w:val="0"/>
        <w:spacing w:after="120"/>
        <w:jc w:val="center"/>
        <w:rPr>
          <w:b/>
        </w:rPr>
      </w:pPr>
    </w:p>
    <w:p w:rsidR="008221BB" w:rsidRDefault="008221BB" w:rsidP="006F5052">
      <w:pPr>
        <w:widowControl w:val="0"/>
        <w:spacing w:after="120"/>
        <w:jc w:val="center"/>
        <w:rPr>
          <w:b/>
        </w:rPr>
      </w:pPr>
    </w:p>
    <w:p w:rsidR="008221BB" w:rsidRDefault="008221BB" w:rsidP="006F5052">
      <w:pPr>
        <w:widowControl w:val="0"/>
        <w:spacing w:after="120"/>
        <w:jc w:val="center"/>
        <w:rPr>
          <w:b/>
        </w:rPr>
      </w:pPr>
    </w:p>
    <w:p w:rsidR="008221BB" w:rsidRDefault="008221BB" w:rsidP="006F5052">
      <w:pPr>
        <w:widowControl w:val="0"/>
        <w:spacing w:after="120"/>
        <w:jc w:val="center"/>
        <w:rPr>
          <w:b/>
        </w:rPr>
      </w:pPr>
    </w:p>
    <w:p w:rsidR="008221BB" w:rsidRDefault="008221BB" w:rsidP="006F5052">
      <w:pPr>
        <w:widowControl w:val="0"/>
        <w:spacing w:after="120"/>
        <w:jc w:val="center"/>
        <w:rPr>
          <w:b/>
        </w:rPr>
      </w:pPr>
    </w:p>
    <w:p w:rsidR="008221BB" w:rsidRDefault="008221BB" w:rsidP="006F5052">
      <w:pPr>
        <w:widowControl w:val="0"/>
        <w:spacing w:after="120"/>
        <w:jc w:val="center"/>
        <w:rPr>
          <w:b/>
        </w:rPr>
      </w:pPr>
    </w:p>
    <w:p w:rsidR="008221BB" w:rsidRDefault="008221BB" w:rsidP="006F5052">
      <w:pPr>
        <w:widowControl w:val="0"/>
        <w:spacing w:after="120"/>
        <w:jc w:val="center"/>
        <w:rPr>
          <w:b/>
        </w:rPr>
      </w:pPr>
    </w:p>
    <w:p w:rsidR="00866C21" w:rsidRDefault="00866C21" w:rsidP="006F5052">
      <w:pPr>
        <w:widowControl w:val="0"/>
        <w:spacing w:after="120"/>
        <w:jc w:val="center"/>
        <w:rPr>
          <w:b/>
        </w:rPr>
      </w:pPr>
    </w:p>
    <w:p w:rsidR="00866C21" w:rsidRDefault="00866C21" w:rsidP="006F5052">
      <w:pPr>
        <w:widowControl w:val="0"/>
        <w:spacing w:after="120"/>
        <w:jc w:val="center"/>
        <w:rPr>
          <w:b/>
        </w:rPr>
      </w:pPr>
    </w:p>
    <w:p w:rsidR="00866C21" w:rsidRDefault="00866C21" w:rsidP="006F5052">
      <w:pPr>
        <w:widowControl w:val="0"/>
        <w:spacing w:after="120"/>
        <w:jc w:val="center"/>
        <w:rPr>
          <w:b/>
        </w:rPr>
      </w:pPr>
    </w:p>
    <w:p w:rsidR="008221BB" w:rsidRDefault="008221BB" w:rsidP="006F5052">
      <w:pPr>
        <w:widowControl w:val="0"/>
        <w:spacing w:after="120"/>
        <w:jc w:val="center"/>
        <w:rPr>
          <w:b/>
        </w:rPr>
      </w:pPr>
    </w:p>
    <w:p w:rsidR="008221BB" w:rsidRDefault="008221BB" w:rsidP="006F5052">
      <w:pPr>
        <w:widowControl w:val="0"/>
        <w:spacing w:after="120"/>
        <w:jc w:val="center"/>
        <w:rPr>
          <w:b/>
        </w:rPr>
      </w:pPr>
    </w:p>
    <w:p w:rsidR="008221BB" w:rsidRDefault="008221BB" w:rsidP="006F5052">
      <w:pPr>
        <w:widowControl w:val="0"/>
        <w:spacing w:after="120"/>
        <w:jc w:val="center"/>
        <w:rPr>
          <w:b/>
        </w:rPr>
      </w:pPr>
    </w:p>
    <w:p w:rsidR="008221BB" w:rsidRDefault="008221BB" w:rsidP="006F5052">
      <w:pPr>
        <w:widowControl w:val="0"/>
        <w:spacing w:after="120"/>
        <w:jc w:val="center"/>
        <w:rPr>
          <w:b/>
        </w:rPr>
      </w:pPr>
    </w:p>
    <w:p w:rsidR="008221BB" w:rsidRDefault="008221BB" w:rsidP="006F5052">
      <w:pPr>
        <w:widowControl w:val="0"/>
        <w:spacing w:after="120"/>
        <w:jc w:val="center"/>
        <w:rPr>
          <w:b/>
        </w:rPr>
      </w:pPr>
    </w:p>
    <w:p w:rsidR="008221BB" w:rsidRDefault="008221BB" w:rsidP="006F5052">
      <w:pPr>
        <w:widowControl w:val="0"/>
        <w:spacing w:after="120"/>
        <w:jc w:val="center"/>
        <w:rPr>
          <w:b/>
        </w:rPr>
      </w:pPr>
    </w:p>
    <w:p w:rsidR="00657BDD" w:rsidRDefault="006842A6" w:rsidP="00F77250">
      <w:pPr>
        <w:ind w:left="6379"/>
      </w:pPr>
      <w:r>
        <w:t>2</w:t>
      </w:r>
      <w:r w:rsidRPr="00742748">
        <w:t>.</w:t>
      </w:r>
      <w:r w:rsidR="00450CC3">
        <w:t> </w:t>
      </w:r>
      <w:r w:rsidRPr="00742748">
        <w:t>pielikums</w:t>
      </w:r>
    </w:p>
    <w:p w:rsidR="00657BDD" w:rsidRDefault="006842A6" w:rsidP="00F77250">
      <w:pPr>
        <w:ind w:left="6379"/>
      </w:pPr>
      <w:r w:rsidRPr="00742748">
        <w:t>iepirkuma procedūras</w:t>
      </w:r>
    </w:p>
    <w:p w:rsidR="00657BDD" w:rsidRDefault="006842A6" w:rsidP="00F77250">
      <w:pPr>
        <w:ind w:left="6379"/>
      </w:pPr>
      <w:r w:rsidRPr="00742748">
        <w:t>(Nr.</w:t>
      </w:r>
      <w:r w:rsidR="00A8516E">
        <w:t> </w:t>
      </w:r>
      <w:proofErr w:type="spellStart"/>
      <w:r w:rsidRPr="00742748">
        <w:t>IeVP</w:t>
      </w:r>
      <w:proofErr w:type="spellEnd"/>
      <w:r w:rsidR="00A8516E">
        <w:t> </w:t>
      </w:r>
      <w:r w:rsidRPr="00742748">
        <w:t>201</w:t>
      </w:r>
      <w:r w:rsidR="006F5052">
        <w:t>7</w:t>
      </w:r>
      <w:r w:rsidRPr="00742748">
        <w:t>/</w:t>
      </w:r>
      <w:r w:rsidR="008221BB">
        <w:t>38</w:t>
      </w:r>
      <w:r w:rsidRPr="00742748">
        <w:t>)</w:t>
      </w:r>
    </w:p>
    <w:p w:rsidR="00657BDD" w:rsidRDefault="006842A6" w:rsidP="00F77250">
      <w:pPr>
        <w:ind w:left="6379"/>
      </w:pPr>
      <w:r w:rsidRPr="00742748">
        <w:t>Informatīvajam paziņojumam</w:t>
      </w:r>
    </w:p>
    <w:p w:rsidR="00E807A3" w:rsidRPr="00271EBB" w:rsidRDefault="00E807A3" w:rsidP="00E807A3">
      <w:pPr>
        <w:ind w:firstLine="6120"/>
        <w:jc w:val="right"/>
      </w:pPr>
    </w:p>
    <w:p w:rsidR="007A4111" w:rsidRDefault="007A4111" w:rsidP="00E807A3">
      <w:pPr>
        <w:jc w:val="center"/>
      </w:pPr>
    </w:p>
    <w:p w:rsidR="007A4111" w:rsidRPr="009E5F80" w:rsidRDefault="007A4111" w:rsidP="007A4111">
      <w:pPr>
        <w:jc w:val="center"/>
      </w:pPr>
      <w:r>
        <w:tab/>
      </w:r>
      <w:r w:rsidRPr="009E5F80">
        <w:t>FINANŠU PIEDĀVĀJUMS</w:t>
      </w:r>
    </w:p>
    <w:p w:rsidR="007A4111" w:rsidRPr="009E5F80" w:rsidRDefault="007A4111" w:rsidP="007A4111">
      <w:pPr>
        <w:jc w:val="both"/>
      </w:pPr>
    </w:p>
    <w:p w:rsidR="007A4111" w:rsidRPr="00BA26AA" w:rsidRDefault="007A4111" w:rsidP="007A4111">
      <w:pPr>
        <w:suppressAutoHyphens/>
        <w:ind w:firstLine="567"/>
        <w:jc w:val="both"/>
      </w:pPr>
    </w:p>
    <w:p w:rsidR="008221BB" w:rsidRPr="008221BB" w:rsidRDefault="008221BB" w:rsidP="008221BB">
      <w:pPr>
        <w:suppressAutoHyphens/>
        <w:jc w:val="both"/>
        <w:rPr>
          <w:lang w:eastAsia="lv-LV"/>
        </w:rPr>
      </w:pPr>
      <w:r w:rsidRPr="008221BB">
        <w:rPr>
          <w:color w:val="000000"/>
          <w:lang w:eastAsia="lv-LV"/>
        </w:rPr>
        <w:t xml:space="preserve">Saskaņā ar Ieslodzījuma vietu pārvaldes iepirkuma </w:t>
      </w:r>
      <w:r w:rsidRPr="008221BB">
        <w:rPr>
          <w:lang w:eastAsia="lv-LV"/>
        </w:rPr>
        <w:t>„Transportlīdzekļu mazgāšanas pakalpojumu sniegšana” (iepirkuma identifikācijas Nr. </w:t>
      </w:r>
      <w:proofErr w:type="spellStart"/>
      <w:r w:rsidRPr="008221BB">
        <w:rPr>
          <w:lang w:eastAsia="lv-LV"/>
        </w:rPr>
        <w:t>IeVP</w:t>
      </w:r>
      <w:proofErr w:type="spellEnd"/>
      <w:r w:rsidRPr="008221BB">
        <w:rPr>
          <w:lang w:eastAsia="lv-LV"/>
        </w:rPr>
        <w:t> 201</w:t>
      </w:r>
      <w:r>
        <w:rPr>
          <w:lang w:eastAsia="lv-LV"/>
        </w:rPr>
        <w:t>7</w:t>
      </w:r>
      <w:r w:rsidRPr="008221BB">
        <w:rPr>
          <w:lang w:eastAsia="lv-LV"/>
        </w:rPr>
        <w:t>/</w:t>
      </w:r>
      <w:r>
        <w:rPr>
          <w:lang w:eastAsia="lv-LV"/>
        </w:rPr>
        <w:t>38</w:t>
      </w:r>
      <w:r w:rsidRPr="008221BB">
        <w:rPr>
          <w:lang w:eastAsia="lv-LV"/>
        </w:rPr>
        <w:t xml:space="preserve">) </w:t>
      </w:r>
      <w:r w:rsidRPr="008221BB">
        <w:rPr>
          <w:color w:val="000000"/>
          <w:lang w:eastAsia="lv-LV"/>
        </w:rPr>
        <w:t>noteikumiem, ____________________________ (</w:t>
      </w:r>
      <w:r w:rsidRPr="008221BB">
        <w:rPr>
          <w:i/>
          <w:color w:val="000000"/>
          <w:lang w:eastAsia="lv-LV"/>
        </w:rPr>
        <w:t xml:space="preserve">pretendenta nosaukums) </w:t>
      </w:r>
      <w:r w:rsidRPr="008221BB">
        <w:rPr>
          <w:color w:val="000000"/>
          <w:lang w:eastAsia="lv-LV"/>
        </w:rPr>
        <w:t xml:space="preserve">apstiprina, ka piekrīt iepirkuma noteikumiem, un piedāvā </w:t>
      </w:r>
      <w:r w:rsidRPr="008221BB">
        <w:rPr>
          <w:lang w:eastAsia="lv-LV"/>
        </w:rPr>
        <w:t>sniegt transportlīdzekļu mazgāšanas pakalpojumus par šādām cenām:</w:t>
      </w:r>
    </w:p>
    <w:p w:rsidR="008221BB" w:rsidRPr="008221BB" w:rsidRDefault="008221BB" w:rsidP="008221BB">
      <w:pPr>
        <w:suppressAutoHyphens/>
        <w:jc w:val="both"/>
        <w:rPr>
          <w:lang w:eastAsia="lv-LV"/>
        </w:rPr>
      </w:pPr>
    </w:p>
    <w:p w:rsidR="008221BB" w:rsidRPr="008221BB" w:rsidRDefault="008221BB" w:rsidP="008221BB">
      <w:pPr>
        <w:suppressAutoHyphens/>
        <w:jc w:val="both"/>
        <w:rPr>
          <w:lang w:eastAsia="lv-LV"/>
        </w:rPr>
      </w:pPr>
      <w:r w:rsidRPr="008221BB">
        <w:rPr>
          <w:lang w:eastAsia="lv-LV"/>
        </w:rPr>
        <w:t>Daļas Nr. ____</w:t>
      </w:r>
    </w:p>
    <w:p w:rsidR="008221BB" w:rsidRPr="008221BB" w:rsidRDefault="008221BB" w:rsidP="008221BB">
      <w:pPr>
        <w:suppressAutoHyphens/>
        <w:jc w:val="both"/>
        <w:rPr>
          <w:lang w:eastAsia="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81"/>
        <w:gridCol w:w="1448"/>
        <w:gridCol w:w="1462"/>
        <w:gridCol w:w="1819"/>
        <w:gridCol w:w="1326"/>
        <w:gridCol w:w="1450"/>
      </w:tblGrid>
      <w:tr w:rsidR="008221BB" w:rsidRPr="008221BB" w:rsidTr="003A2028">
        <w:tc>
          <w:tcPr>
            <w:tcW w:w="881" w:type="dxa"/>
            <w:vAlign w:val="center"/>
          </w:tcPr>
          <w:p w:rsidR="008221BB" w:rsidRPr="008221BB" w:rsidRDefault="008221BB" w:rsidP="008221BB">
            <w:pPr>
              <w:jc w:val="center"/>
              <w:rPr>
                <w:sz w:val="20"/>
                <w:szCs w:val="20"/>
                <w:lang w:eastAsia="lv-LV"/>
              </w:rPr>
            </w:pPr>
            <w:proofErr w:type="spellStart"/>
            <w:r w:rsidRPr="008221BB">
              <w:rPr>
                <w:sz w:val="20"/>
                <w:szCs w:val="20"/>
                <w:lang w:eastAsia="lv-LV"/>
              </w:rPr>
              <w:t>Pozicījas</w:t>
            </w:r>
            <w:proofErr w:type="spellEnd"/>
            <w:r w:rsidRPr="008221BB">
              <w:rPr>
                <w:sz w:val="20"/>
                <w:szCs w:val="20"/>
                <w:lang w:eastAsia="lv-LV"/>
              </w:rPr>
              <w:t xml:space="preserve"> nr.</w:t>
            </w:r>
          </w:p>
        </w:tc>
        <w:tc>
          <w:tcPr>
            <w:tcW w:w="1448" w:type="dxa"/>
            <w:tcMar>
              <w:top w:w="0" w:type="dxa"/>
              <w:left w:w="108" w:type="dxa"/>
              <w:bottom w:w="0" w:type="dxa"/>
              <w:right w:w="108" w:type="dxa"/>
            </w:tcMar>
            <w:vAlign w:val="center"/>
            <w:hideMark/>
          </w:tcPr>
          <w:p w:rsidR="008221BB" w:rsidRPr="008221BB" w:rsidRDefault="008221BB" w:rsidP="008221BB">
            <w:pPr>
              <w:jc w:val="center"/>
              <w:rPr>
                <w:color w:val="000000"/>
                <w:sz w:val="20"/>
                <w:szCs w:val="20"/>
                <w:lang w:eastAsia="lv-LV"/>
              </w:rPr>
            </w:pPr>
            <w:r w:rsidRPr="008221BB">
              <w:rPr>
                <w:sz w:val="20"/>
                <w:szCs w:val="20"/>
                <w:lang w:eastAsia="lv-LV"/>
              </w:rPr>
              <w:t>Pakalpojums</w:t>
            </w:r>
          </w:p>
        </w:tc>
        <w:tc>
          <w:tcPr>
            <w:tcW w:w="1462" w:type="dxa"/>
            <w:tcMar>
              <w:top w:w="0" w:type="dxa"/>
              <w:left w:w="108" w:type="dxa"/>
              <w:bottom w:w="0" w:type="dxa"/>
              <w:right w:w="108" w:type="dxa"/>
            </w:tcMar>
            <w:vAlign w:val="center"/>
            <w:hideMark/>
          </w:tcPr>
          <w:p w:rsidR="008221BB" w:rsidRPr="008221BB" w:rsidRDefault="008221BB" w:rsidP="008221BB">
            <w:pPr>
              <w:jc w:val="center"/>
              <w:rPr>
                <w:color w:val="000000"/>
                <w:sz w:val="20"/>
                <w:szCs w:val="20"/>
                <w:lang w:eastAsia="lv-LV"/>
              </w:rPr>
            </w:pPr>
            <w:r w:rsidRPr="008221BB">
              <w:rPr>
                <w:sz w:val="20"/>
                <w:szCs w:val="20"/>
                <w:lang w:eastAsia="lv-LV"/>
              </w:rPr>
              <w:t>Pakalpojuma cena* (bez PVN) vieglajam automobilim</w:t>
            </w:r>
          </w:p>
        </w:tc>
        <w:tc>
          <w:tcPr>
            <w:tcW w:w="1819" w:type="dxa"/>
            <w:tcMar>
              <w:top w:w="0" w:type="dxa"/>
              <w:left w:w="108" w:type="dxa"/>
              <w:bottom w:w="0" w:type="dxa"/>
              <w:right w:w="108" w:type="dxa"/>
            </w:tcMar>
            <w:vAlign w:val="center"/>
            <w:hideMark/>
          </w:tcPr>
          <w:p w:rsidR="008221BB" w:rsidRPr="008221BB" w:rsidRDefault="008221BB" w:rsidP="008221BB">
            <w:pPr>
              <w:jc w:val="center"/>
              <w:rPr>
                <w:sz w:val="20"/>
                <w:szCs w:val="20"/>
                <w:lang w:eastAsia="lv-LV"/>
              </w:rPr>
            </w:pPr>
            <w:r w:rsidRPr="008221BB">
              <w:rPr>
                <w:sz w:val="20"/>
                <w:szCs w:val="20"/>
                <w:lang w:eastAsia="lv-LV"/>
              </w:rPr>
              <w:t>Pakalpojuma cena* (bez PVN)  mikroautobusam</w:t>
            </w:r>
          </w:p>
        </w:tc>
        <w:tc>
          <w:tcPr>
            <w:tcW w:w="1326" w:type="dxa"/>
            <w:tcMar>
              <w:top w:w="0" w:type="dxa"/>
              <w:left w:w="108" w:type="dxa"/>
              <w:bottom w:w="0" w:type="dxa"/>
              <w:right w:w="108" w:type="dxa"/>
            </w:tcMar>
            <w:vAlign w:val="center"/>
            <w:hideMark/>
          </w:tcPr>
          <w:p w:rsidR="008221BB" w:rsidRPr="008221BB" w:rsidRDefault="008221BB" w:rsidP="008221BB">
            <w:pPr>
              <w:jc w:val="center"/>
              <w:rPr>
                <w:sz w:val="20"/>
                <w:szCs w:val="20"/>
                <w:lang w:eastAsia="lv-LV"/>
              </w:rPr>
            </w:pPr>
            <w:r w:rsidRPr="008221BB">
              <w:rPr>
                <w:sz w:val="20"/>
                <w:szCs w:val="20"/>
                <w:lang w:eastAsia="lv-LV"/>
              </w:rPr>
              <w:t>Pakalpojuma cena* (bez PVN) operatīvajam automobilim</w:t>
            </w:r>
          </w:p>
        </w:tc>
        <w:tc>
          <w:tcPr>
            <w:tcW w:w="1450" w:type="dxa"/>
            <w:vAlign w:val="center"/>
          </w:tcPr>
          <w:p w:rsidR="008221BB" w:rsidRPr="008221BB" w:rsidRDefault="008221BB" w:rsidP="008221BB">
            <w:pPr>
              <w:jc w:val="center"/>
              <w:rPr>
                <w:sz w:val="20"/>
                <w:szCs w:val="20"/>
                <w:lang w:eastAsia="lv-LV"/>
              </w:rPr>
            </w:pPr>
            <w:r w:rsidRPr="008221BB">
              <w:rPr>
                <w:sz w:val="20"/>
                <w:szCs w:val="20"/>
                <w:lang w:eastAsia="lv-LV"/>
              </w:rPr>
              <w:t>Kopēja cena pa transportlīdzekļu veidiem</w:t>
            </w:r>
          </w:p>
          <w:p w:rsidR="008221BB" w:rsidRPr="008221BB" w:rsidRDefault="008221BB" w:rsidP="008221BB">
            <w:pPr>
              <w:jc w:val="center"/>
              <w:rPr>
                <w:sz w:val="20"/>
                <w:szCs w:val="20"/>
                <w:lang w:eastAsia="lv-LV"/>
              </w:rPr>
            </w:pPr>
            <w:r w:rsidRPr="008221BB">
              <w:rPr>
                <w:sz w:val="20"/>
                <w:szCs w:val="20"/>
                <w:lang w:eastAsia="lv-LV"/>
              </w:rPr>
              <w:t>(5=2+3+4)</w:t>
            </w:r>
          </w:p>
        </w:tc>
      </w:tr>
      <w:tr w:rsidR="008221BB" w:rsidRPr="008221BB" w:rsidTr="003A2028">
        <w:tc>
          <w:tcPr>
            <w:tcW w:w="881" w:type="dxa"/>
          </w:tcPr>
          <w:p w:rsidR="008221BB" w:rsidRPr="008221BB" w:rsidRDefault="008221BB" w:rsidP="008221BB">
            <w:pPr>
              <w:rPr>
                <w:sz w:val="20"/>
                <w:szCs w:val="20"/>
                <w:lang w:eastAsia="lv-LV"/>
              </w:rPr>
            </w:pPr>
          </w:p>
        </w:tc>
        <w:tc>
          <w:tcPr>
            <w:tcW w:w="1448" w:type="dxa"/>
            <w:tcMar>
              <w:top w:w="0" w:type="dxa"/>
              <w:left w:w="108" w:type="dxa"/>
              <w:bottom w:w="0" w:type="dxa"/>
              <w:right w:w="108" w:type="dxa"/>
            </w:tcMar>
          </w:tcPr>
          <w:p w:rsidR="008221BB" w:rsidRPr="008221BB" w:rsidRDefault="008221BB" w:rsidP="008221BB">
            <w:pPr>
              <w:jc w:val="center"/>
              <w:rPr>
                <w:sz w:val="20"/>
                <w:szCs w:val="20"/>
                <w:lang w:eastAsia="lv-LV"/>
              </w:rPr>
            </w:pPr>
            <w:r w:rsidRPr="008221BB">
              <w:rPr>
                <w:sz w:val="20"/>
                <w:szCs w:val="20"/>
                <w:lang w:eastAsia="lv-LV"/>
              </w:rPr>
              <w:t>1</w:t>
            </w:r>
          </w:p>
        </w:tc>
        <w:tc>
          <w:tcPr>
            <w:tcW w:w="1462" w:type="dxa"/>
            <w:tcMar>
              <w:top w:w="0" w:type="dxa"/>
              <w:left w:w="108" w:type="dxa"/>
              <w:bottom w:w="0" w:type="dxa"/>
              <w:right w:w="108" w:type="dxa"/>
            </w:tcMar>
          </w:tcPr>
          <w:p w:rsidR="008221BB" w:rsidRPr="008221BB" w:rsidRDefault="008221BB" w:rsidP="008221BB">
            <w:pPr>
              <w:jc w:val="center"/>
              <w:rPr>
                <w:sz w:val="20"/>
                <w:szCs w:val="20"/>
                <w:lang w:eastAsia="lv-LV"/>
              </w:rPr>
            </w:pPr>
            <w:r w:rsidRPr="008221BB">
              <w:rPr>
                <w:sz w:val="20"/>
                <w:szCs w:val="20"/>
                <w:lang w:eastAsia="lv-LV"/>
              </w:rPr>
              <w:t>2</w:t>
            </w:r>
          </w:p>
        </w:tc>
        <w:tc>
          <w:tcPr>
            <w:tcW w:w="1819" w:type="dxa"/>
            <w:tcMar>
              <w:top w:w="0" w:type="dxa"/>
              <w:left w:w="108" w:type="dxa"/>
              <w:bottom w:w="0" w:type="dxa"/>
              <w:right w:w="108" w:type="dxa"/>
            </w:tcMar>
          </w:tcPr>
          <w:p w:rsidR="008221BB" w:rsidRPr="008221BB" w:rsidRDefault="008221BB" w:rsidP="008221BB">
            <w:pPr>
              <w:jc w:val="center"/>
              <w:rPr>
                <w:sz w:val="20"/>
                <w:szCs w:val="20"/>
                <w:lang w:eastAsia="lv-LV"/>
              </w:rPr>
            </w:pPr>
            <w:r w:rsidRPr="008221BB">
              <w:rPr>
                <w:sz w:val="20"/>
                <w:szCs w:val="20"/>
                <w:lang w:eastAsia="lv-LV"/>
              </w:rPr>
              <w:t>3</w:t>
            </w:r>
          </w:p>
        </w:tc>
        <w:tc>
          <w:tcPr>
            <w:tcW w:w="1326" w:type="dxa"/>
            <w:tcMar>
              <w:top w:w="0" w:type="dxa"/>
              <w:left w:w="108" w:type="dxa"/>
              <w:bottom w:w="0" w:type="dxa"/>
              <w:right w:w="108" w:type="dxa"/>
            </w:tcMar>
          </w:tcPr>
          <w:p w:rsidR="008221BB" w:rsidRPr="008221BB" w:rsidRDefault="008221BB" w:rsidP="008221BB">
            <w:pPr>
              <w:jc w:val="center"/>
              <w:rPr>
                <w:sz w:val="20"/>
                <w:szCs w:val="20"/>
                <w:lang w:eastAsia="lv-LV"/>
              </w:rPr>
            </w:pPr>
            <w:r w:rsidRPr="008221BB">
              <w:rPr>
                <w:sz w:val="20"/>
                <w:szCs w:val="20"/>
                <w:lang w:eastAsia="lv-LV"/>
              </w:rPr>
              <w:t>4</w:t>
            </w:r>
          </w:p>
        </w:tc>
        <w:tc>
          <w:tcPr>
            <w:tcW w:w="1450" w:type="dxa"/>
          </w:tcPr>
          <w:p w:rsidR="008221BB" w:rsidRPr="008221BB" w:rsidRDefault="008221BB" w:rsidP="008221BB">
            <w:pPr>
              <w:jc w:val="center"/>
              <w:rPr>
                <w:sz w:val="20"/>
                <w:szCs w:val="20"/>
                <w:lang w:eastAsia="lv-LV"/>
              </w:rPr>
            </w:pPr>
            <w:r w:rsidRPr="008221BB">
              <w:rPr>
                <w:sz w:val="20"/>
                <w:szCs w:val="20"/>
                <w:lang w:eastAsia="lv-LV"/>
              </w:rPr>
              <w:t>5</w:t>
            </w:r>
          </w:p>
        </w:tc>
      </w:tr>
      <w:tr w:rsidR="008221BB" w:rsidRPr="008221BB" w:rsidTr="003A2028">
        <w:tc>
          <w:tcPr>
            <w:tcW w:w="881" w:type="dxa"/>
          </w:tcPr>
          <w:p w:rsidR="008221BB" w:rsidRPr="008221BB" w:rsidRDefault="008221BB" w:rsidP="008221BB">
            <w:pPr>
              <w:jc w:val="center"/>
              <w:rPr>
                <w:lang w:eastAsia="lv-LV"/>
              </w:rPr>
            </w:pPr>
            <w:r w:rsidRPr="008221BB">
              <w:rPr>
                <w:lang w:eastAsia="lv-LV"/>
              </w:rPr>
              <w:t>1.</w:t>
            </w:r>
          </w:p>
        </w:tc>
        <w:tc>
          <w:tcPr>
            <w:tcW w:w="1448" w:type="dxa"/>
            <w:tcMar>
              <w:top w:w="0" w:type="dxa"/>
              <w:left w:w="108" w:type="dxa"/>
              <w:bottom w:w="0" w:type="dxa"/>
              <w:right w:w="108" w:type="dxa"/>
            </w:tcMar>
            <w:hideMark/>
          </w:tcPr>
          <w:p w:rsidR="008221BB" w:rsidRPr="008221BB" w:rsidRDefault="008221BB" w:rsidP="008221BB">
            <w:pPr>
              <w:rPr>
                <w:color w:val="000000"/>
                <w:sz w:val="22"/>
                <w:szCs w:val="22"/>
                <w:lang w:eastAsia="lv-LV"/>
              </w:rPr>
            </w:pPr>
            <w:r w:rsidRPr="008221BB">
              <w:rPr>
                <w:sz w:val="22"/>
                <w:szCs w:val="22"/>
                <w:lang w:eastAsia="lv-LV"/>
              </w:rPr>
              <w:t>Mazgāšana</w:t>
            </w:r>
          </w:p>
        </w:tc>
        <w:tc>
          <w:tcPr>
            <w:tcW w:w="1462" w:type="dxa"/>
            <w:tcMar>
              <w:top w:w="0" w:type="dxa"/>
              <w:left w:w="108" w:type="dxa"/>
              <w:bottom w:w="0" w:type="dxa"/>
              <w:right w:w="108" w:type="dxa"/>
            </w:tcMar>
          </w:tcPr>
          <w:p w:rsidR="008221BB" w:rsidRPr="008221BB" w:rsidRDefault="008221BB" w:rsidP="008221BB">
            <w:pPr>
              <w:rPr>
                <w:color w:val="000000"/>
                <w:lang w:eastAsia="lv-LV"/>
              </w:rPr>
            </w:pPr>
          </w:p>
        </w:tc>
        <w:tc>
          <w:tcPr>
            <w:tcW w:w="1819" w:type="dxa"/>
            <w:tcMar>
              <w:top w:w="0" w:type="dxa"/>
              <w:left w:w="108" w:type="dxa"/>
              <w:bottom w:w="0" w:type="dxa"/>
              <w:right w:w="108" w:type="dxa"/>
            </w:tcMar>
          </w:tcPr>
          <w:p w:rsidR="008221BB" w:rsidRPr="008221BB" w:rsidRDefault="008221BB" w:rsidP="008221BB">
            <w:pPr>
              <w:rPr>
                <w:color w:val="000000"/>
                <w:lang w:eastAsia="lv-LV"/>
              </w:rPr>
            </w:pPr>
          </w:p>
        </w:tc>
        <w:tc>
          <w:tcPr>
            <w:tcW w:w="1326" w:type="dxa"/>
            <w:tcMar>
              <w:top w:w="0" w:type="dxa"/>
              <w:left w:w="108" w:type="dxa"/>
              <w:bottom w:w="0" w:type="dxa"/>
              <w:right w:w="108" w:type="dxa"/>
            </w:tcMar>
          </w:tcPr>
          <w:p w:rsidR="008221BB" w:rsidRPr="008221BB" w:rsidRDefault="008221BB" w:rsidP="008221BB">
            <w:pPr>
              <w:rPr>
                <w:color w:val="000000"/>
                <w:lang w:eastAsia="lv-LV"/>
              </w:rPr>
            </w:pPr>
          </w:p>
        </w:tc>
        <w:tc>
          <w:tcPr>
            <w:tcW w:w="1450" w:type="dxa"/>
          </w:tcPr>
          <w:p w:rsidR="008221BB" w:rsidRPr="008221BB" w:rsidRDefault="008221BB" w:rsidP="008221BB">
            <w:pPr>
              <w:rPr>
                <w:color w:val="000000"/>
                <w:lang w:eastAsia="lv-LV"/>
              </w:rPr>
            </w:pPr>
          </w:p>
        </w:tc>
      </w:tr>
      <w:tr w:rsidR="008221BB" w:rsidRPr="008221BB" w:rsidTr="003A2028">
        <w:tc>
          <w:tcPr>
            <w:tcW w:w="881" w:type="dxa"/>
          </w:tcPr>
          <w:p w:rsidR="008221BB" w:rsidRPr="008221BB" w:rsidRDefault="008221BB" w:rsidP="008221BB">
            <w:pPr>
              <w:jc w:val="center"/>
              <w:rPr>
                <w:lang w:eastAsia="lv-LV"/>
              </w:rPr>
            </w:pPr>
            <w:r w:rsidRPr="008221BB">
              <w:rPr>
                <w:lang w:eastAsia="lv-LV"/>
              </w:rPr>
              <w:t>2.</w:t>
            </w:r>
          </w:p>
        </w:tc>
        <w:tc>
          <w:tcPr>
            <w:tcW w:w="1448" w:type="dxa"/>
            <w:tcMar>
              <w:top w:w="0" w:type="dxa"/>
              <w:left w:w="108" w:type="dxa"/>
              <w:bottom w:w="0" w:type="dxa"/>
              <w:right w:w="108" w:type="dxa"/>
            </w:tcMar>
            <w:hideMark/>
          </w:tcPr>
          <w:p w:rsidR="008221BB" w:rsidRPr="008221BB" w:rsidRDefault="008221BB" w:rsidP="008221BB">
            <w:pPr>
              <w:rPr>
                <w:color w:val="000000"/>
                <w:sz w:val="22"/>
                <w:szCs w:val="22"/>
                <w:lang w:eastAsia="lv-LV"/>
              </w:rPr>
            </w:pPr>
            <w:r w:rsidRPr="008221BB">
              <w:rPr>
                <w:sz w:val="22"/>
                <w:szCs w:val="22"/>
                <w:lang w:eastAsia="lv-LV"/>
              </w:rPr>
              <w:t>Mazgāšana ar vasku</w:t>
            </w:r>
          </w:p>
        </w:tc>
        <w:tc>
          <w:tcPr>
            <w:tcW w:w="1462" w:type="dxa"/>
            <w:tcMar>
              <w:top w:w="0" w:type="dxa"/>
              <w:left w:w="108" w:type="dxa"/>
              <w:bottom w:w="0" w:type="dxa"/>
              <w:right w:w="108" w:type="dxa"/>
            </w:tcMar>
          </w:tcPr>
          <w:p w:rsidR="008221BB" w:rsidRPr="008221BB" w:rsidRDefault="008221BB" w:rsidP="008221BB">
            <w:pPr>
              <w:rPr>
                <w:color w:val="000000"/>
                <w:lang w:eastAsia="lv-LV"/>
              </w:rPr>
            </w:pPr>
          </w:p>
        </w:tc>
        <w:tc>
          <w:tcPr>
            <w:tcW w:w="1819" w:type="dxa"/>
            <w:tcMar>
              <w:top w:w="0" w:type="dxa"/>
              <w:left w:w="108" w:type="dxa"/>
              <w:bottom w:w="0" w:type="dxa"/>
              <w:right w:w="108" w:type="dxa"/>
            </w:tcMar>
          </w:tcPr>
          <w:p w:rsidR="008221BB" w:rsidRPr="008221BB" w:rsidRDefault="008221BB" w:rsidP="008221BB">
            <w:pPr>
              <w:rPr>
                <w:color w:val="000000"/>
                <w:lang w:eastAsia="lv-LV"/>
              </w:rPr>
            </w:pPr>
          </w:p>
        </w:tc>
        <w:tc>
          <w:tcPr>
            <w:tcW w:w="1326" w:type="dxa"/>
            <w:tcMar>
              <w:top w:w="0" w:type="dxa"/>
              <w:left w:w="108" w:type="dxa"/>
              <w:bottom w:w="0" w:type="dxa"/>
              <w:right w:w="108" w:type="dxa"/>
            </w:tcMar>
          </w:tcPr>
          <w:p w:rsidR="008221BB" w:rsidRPr="008221BB" w:rsidRDefault="008221BB" w:rsidP="008221BB">
            <w:pPr>
              <w:rPr>
                <w:color w:val="000000"/>
                <w:lang w:eastAsia="lv-LV"/>
              </w:rPr>
            </w:pPr>
          </w:p>
        </w:tc>
        <w:tc>
          <w:tcPr>
            <w:tcW w:w="1450" w:type="dxa"/>
          </w:tcPr>
          <w:p w:rsidR="008221BB" w:rsidRPr="008221BB" w:rsidRDefault="008221BB" w:rsidP="008221BB">
            <w:pPr>
              <w:rPr>
                <w:color w:val="000000"/>
                <w:lang w:eastAsia="lv-LV"/>
              </w:rPr>
            </w:pPr>
          </w:p>
        </w:tc>
      </w:tr>
      <w:tr w:rsidR="008221BB" w:rsidRPr="008221BB" w:rsidTr="003A2028">
        <w:tc>
          <w:tcPr>
            <w:tcW w:w="881" w:type="dxa"/>
          </w:tcPr>
          <w:p w:rsidR="008221BB" w:rsidRPr="008221BB" w:rsidRDefault="008221BB" w:rsidP="008221BB">
            <w:pPr>
              <w:jc w:val="center"/>
              <w:rPr>
                <w:lang w:eastAsia="lv-LV"/>
              </w:rPr>
            </w:pPr>
            <w:r w:rsidRPr="008221BB">
              <w:rPr>
                <w:lang w:eastAsia="lv-LV"/>
              </w:rPr>
              <w:t>3.</w:t>
            </w:r>
          </w:p>
        </w:tc>
        <w:tc>
          <w:tcPr>
            <w:tcW w:w="1448" w:type="dxa"/>
            <w:tcMar>
              <w:top w:w="0" w:type="dxa"/>
              <w:left w:w="108" w:type="dxa"/>
              <w:bottom w:w="0" w:type="dxa"/>
              <w:right w:w="108" w:type="dxa"/>
            </w:tcMar>
          </w:tcPr>
          <w:p w:rsidR="008221BB" w:rsidRPr="008221BB" w:rsidRDefault="008221BB" w:rsidP="008221BB">
            <w:pPr>
              <w:rPr>
                <w:color w:val="000000"/>
                <w:sz w:val="22"/>
                <w:szCs w:val="22"/>
                <w:lang w:eastAsia="lv-LV"/>
              </w:rPr>
            </w:pPr>
            <w:r w:rsidRPr="008221BB">
              <w:rPr>
                <w:sz w:val="22"/>
                <w:szCs w:val="22"/>
                <w:lang w:eastAsia="lv-LV"/>
              </w:rPr>
              <w:t>Virsbūves skalošana</w:t>
            </w:r>
          </w:p>
        </w:tc>
        <w:tc>
          <w:tcPr>
            <w:tcW w:w="1462" w:type="dxa"/>
            <w:tcMar>
              <w:top w:w="0" w:type="dxa"/>
              <w:left w:w="108" w:type="dxa"/>
              <w:bottom w:w="0" w:type="dxa"/>
              <w:right w:w="108" w:type="dxa"/>
            </w:tcMar>
          </w:tcPr>
          <w:p w:rsidR="008221BB" w:rsidRPr="008221BB" w:rsidRDefault="008221BB" w:rsidP="008221BB">
            <w:pPr>
              <w:rPr>
                <w:color w:val="000000"/>
                <w:lang w:eastAsia="lv-LV"/>
              </w:rPr>
            </w:pPr>
          </w:p>
        </w:tc>
        <w:tc>
          <w:tcPr>
            <w:tcW w:w="1819" w:type="dxa"/>
            <w:tcMar>
              <w:top w:w="0" w:type="dxa"/>
              <w:left w:w="108" w:type="dxa"/>
              <w:bottom w:w="0" w:type="dxa"/>
              <w:right w:w="108" w:type="dxa"/>
            </w:tcMar>
          </w:tcPr>
          <w:p w:rsidR="008221BB" w:rsidRPr="008221BB" w:rsidRDefault="008221BB" w:rsidP="008221BB">
            <w:pPr>
              <w:rPr>
                <w:color w:val="000000"/>
                <w:lang w:eastAsia="lv-LV"/>
              </w:rPr>
            </w:pPr>
          </w:p>
        </w:tc>
        <w:tc>
          <w:tcPr>
            <w:tcW w:w="1326" w:type="dxa"/>
            <w:tcMar>
              <w:top w:w="0" w:type="dxa"/>
              <w:left w:w="108" w:type="dxa"/>
              <w:bottom w:w="0" w:type="dxa"/>
              <w:right w:w="108" w:type="dxa"/>
            </w:tcMar>
          </w:tcPr>
          <w:p w:rsidR="008221BB" w:rsidRPr="008221BB" w:rsidRDefault="008221BB" w:rsidP="008221BB">
            <w:pPr>
              <w:rPr>
                <w:color w:val="000000"/>
                <w:lang w:eastAsia="lv-LV"/>
              </w:rPr>
            </w:pPr>
          </w:p>
        </w:tc>
        <w:tc>
          <w:tcPr>
            <w:tcW w:w="1450" w:type="dxa"/>
          </w:tcPr>
          <w:p w:rsidR="008221BB" w:rsidRPr="008221BB" w:rsidRDefault="008221BB" w:rsidP="008221BB">
            <w:pPr>
              <w:rPr>
                <w:color w:val="000000"/>
                <w:lang w:eastAsia="lv-LV"/>
              </w:rPr>
            </w:pPr>
          </w:p>
        </w:tc>
      </w:tr>
      <w:tr w:rsidR="008221BB" w:rsidRPr="008221BB" w:rsidTr="003A2028">
        <w:tc>
          <w:tcPr>
            <w:tcW w:w="881" w:type="dxa"/>
          </w:tcPr>
          <w:p w:rsidR="008221BB" w:rsidRPr="008221BB" w:rsidRDefault="008221BB" w:rsidP="008221BB">
            <w:pPr>
              <w:jc w:val="center"/>
              <w:rPr>
                <w:lang w:eastAsia="lv-LV"/>
              </w:rPr>
            </w:pPr>
            <w:r w:rsidRPr="008221BB">
              <w:rPr>
                <w:lang w:eastAsia="lv-LV"/>
              </w:rPr>
              <w:t>4.</w:t>
            </w:r>
          </w:p>
        </w:tc>
        <w:tc>
          <w:tcPr>
            <w:tcW w:w="1448" w:type="dxa"/>
            <w:tcMar>
              <w:top w:w="0" w:type="dxa"/>
              <w:left w:w="108" w:type="dxa"/>
              <w:bottom w:w="0" w:type="dxa"/>
              <w:right w:w="108" w:type="dxa"/>
            </w:tcMar>
            <w:hideMark/>
          </w:tcPr>
          <w:p w:rsidR="008221BB" w:rsidRPr="008221BB" w:rsidRDefault="008221BB" w:rsidP="008221BB">
            <w:pPr>
              <w:rPr>
                <w:color w:val="000000"/>
                <w:sz w:val="22"/>
                <w:szCs w:val="22"/>
                <w:lang w:eastAsia="lv-LV"/>
              </w:rPr>
            </w:pPr>
            <w:r w:rsidRPr="008221BB">
              <w:rPr>
                <w:sz w:val="22"/>
                <w:szCs w:val="22"/>
                <w:lang w:eastAsia="lv-LV"/>
              </w:rPr>
              <w:t>Salona tīrīšana</w:t>
            </w:r>
          </w:p>
        </w:tc>
        <w:tc>
          <w:tcPr>
            <w:tcW w:w="1462" w:type="dxa"/>
            <w:tcMar>
              <w:top w:w="0" w:type="dxa"/>
              <w:left w:w="108" w:type="dxa"/>
              <w:bottom w:w="0" w:type="dxa"/>
              <w:right w:w="108" w:type="dxa"/>
            </w:tcMar>
          </w:tcPr>
          <w:p w:rsidR="008221BB" w:rsidRPr="008221BB" w:rsidRDefault="008221BB" w:rsidP="008221BB">
            <w:pPr>
              <w:rPr>
                <w:color w:val="000000"/>
                <w:lang w:eastAsia="lv-LV"/>
              </w:rPr>
            </w:pPr>
          </w:p>
        </w:tc>
        <w:tc>
          <w:tcPr>
            <w:tcW w:w="1819" w:type="dxa"/>
            <w:tcMar>
              <w:top w:w="0" w:type="dxa"/>
              <w:left w:w="108" w:type="dxa"/>
              <w:bottom w:w="0" w:type="dxa"/>
              <w:right w:w="108" w:type="dxa"/>
            </w:tcMar>
          </w:tcPr>
          <w:p w:rsidR="008221BB" w:rsidRPr="008221BB" w:rsidRDefault="008221BB" w:rsidP="008221BB">
            <w:pPr>
              <w:rPr>
                <w:color w:val="000000"/>
                <w:lang w:eastAsia="lv-LV"/>
              </w:rPr>
            </w:pPr>
          </w:p>
        </w:tc>
        <w:tc>
          <w:tcPr>
            <w:tcW w:w="1326" w:type="dxa"/>
            <w:tcMar>
              <w:top w:w="0" w:type="dxa"/>
              <w:left w:w="108" w:type="dxa"/>
              <w:bottom w:w="0" w:type="dxa"/>
              <w:right w:w="108" w:type="dxa"/>
            </w:tcMar>
          </w:tcPr>
          <w:p w:rsidR="008221BB" w:rsidRPr="008221BB" w:rsidRDefault="008221BB" w:rsidP="008221BB">
            <w:pPr>
              <w:rPr>
                <w:color w:val="000000"/>
                <w:lang w:eastAsia="lv-LV"/>
              </w:rPr>
            </w:pPr>
          </w:p>
        </w:tc>
        <w:tc>
          <w:tcPr>
            <w:tcW w:w="1450" w:type="dxa"/>
          </w:tcPr>
          <w:p w:rsidR="008221BB" w:rsidRPr="008221BB" w:rsidRDefault="008221BB" w:rsidP="008221BB">
            <w:pPr>
              <w:rPr>
                <w:color w:val="000000"/>
                <w:lang w:eastAsia="lv-LV"/>
              </w:rPr>
            </w:pPr>
          </w:p>
        </w:tc>
      </w:tr>
      <w:tr w:rsidR="008221BB" w:rsidRPr="008221BB" w:rsidTr="003A2028">
        <w:tc>
          <w:tcPr>
            <w:tcW w:w="881" w:type="dxa"/>
          </w:tcPr>
          <w:p w:rsidR="008221BB" w:rsidRPr="008221BB" w:rsidRDefault="008221BB" w:rsidP="008221BB">
            <w:pPr>
              <w:jc w:val="center"/>
              <w:rPr>
                <w:lang w:eastAsia="lv-LV"/>
              </w:rPr>
            </w:pPr>
            <w:r w:rsidRPr="008221BB">
              <w:rPr>
                <w:lang w:eastAsia="lv-LV"/>
              </w:rPr>
              <w:t>5.</w:t>
            </w:r>
          </w:p>
        </w:tc>
        <w:tc>
          <w:tcPr>
            <w:tcW w:w="1448" w:type="dxa"/>
            <w:tcMar>
              <w:top w:w="0" w:type="dxa"/>
              <w:left w:w="108" w:type="dxa"/>
              <w:bottom w:w="0" w:type="dxa"/>
              <w:right w:w="108" w:type="dxa"/>
            </w:tcMar>
            <w:hideMark/>
          </w:tcPr>
          <w:p w:rsidR="008221BB" w:rsidRPr="008221BB" w:rsidRDefault="008221BB" w:rsidP="008221BB">
            <w:pPr>
              <w:rPr>
                <w:color w:val="000000"/>
                <w:sz w:val="22"/>
                <w:szCs w:val="22"/>
                <w:lang w:eastAsia="lv-LV"/>
              </w:rPr>
            </w:pPr>
            <w:r w:rsidRPr="008221BB">
              <w:rPr>
                <w:sz w:val="22"/>
                <w:szCs w:val="22"/>
                <w:lang w:eastAsia="lv-LV"/>
              </w:rPr>
              <w:t>Pilna mazgāšana (Salona tīrīšana + Mazgāšana ar vasku)</w:t>
            </w:r>
          </w:p>
        </w:tc>
        <w:tc>
          <w:tcPr>
            <w:tcW w:w="1462" w:type="dxa"/>
            <w:tcMar>
              <w:top w:w="0" w:type="dxa"/>
              <w:left w:w="108" w:type="dxa"/>
              <w:bottom w:w="0" w:type="dxa"/>
              <w:right w:w="108" w:type="dxa"/>
            </w:tcMar>
          </w:tcPr>
          <w:p w:rsidR="008221BB" w:rsidRPr="008221BB" w:rsidRDefault="008221BB" w:rsidP="008221BB">
            <w:pPr>
              <w:rPr>
                <w:color w:val="000000"/>
                <w:lang w:eastAsia="lv-LV"/>
              </w:rPr>
            </w:pPr>
          </w:p>
        </w:tc>
        <w:tc>
          <w:tcPr>
            <w:tcW w:w="1819" w:type="dxa"/>
            <w:tcMar>
              <w:top w:w="0" w:type="dxa"/>
              <w:left w:w="108" w:type="dxa"/>
              <w:bottom w:w="0" w:type="dxa"/>
              <w:right w:w="108" w:type="dxa"/>
            </w:tcMar>
          </w:tcPr>
          <w:p w:rsidR="008221BB" w:rsidRPr="008221BB" w:rsidRDefault="008221BB" w:rsidP="008221BB">
            <w:pPr>
              <w:rPr>
                <w:color w:val="000000"/>
                <w:lang w:eastAsia="lv-LV"/>
              </w:rPr>
            </w:pPr>
          </w:p>
        </w:tc>
        <w:tc>
          <w:tcPr>
            <w:tcW w:w="1326" w:type="dxa"/>
            <w:tcMar>
              <w:top w:w="0" w:type="dxa"/>
              <w:left w:w="108" w:type="dxa"/>
              <w:bottom w:w="0" w:type="dxa"/>
              <w:right w:w="108" w:type="dxa"/>
            </w:tcMar>
          </w:tcPr>
          <w:p w:rsidR="008221BB" w:rsidRPr="008221BB" w:rsidRDefault="008221BB" w:rsidP="008221BB">
            <w:pPr>
              <w:rPr>
                <w:color w:val="000000"/>
                <w:lang w:eastAsia="lv-LV"/>
              </w:rPr>
            </w:pPr>
          </w:p>
        </w:tc>
        <w:tc>
          <w:tcPr>
            <w:tcW w:w="1450" w:type="dxa"/>
          </w:tcPr>
          <w:p w:rsidR="008221BB" w:rsidRPr="008221BB" w:rsidRDefault="008221BB" w:rsidP="008221BB">
            <w:pPr>
              <w:rPr>
                <w:color w:val="000000"/>
                <w:lang w:eastAsia="lv-LV"/>
              </w:rPr>
            </w:pPr>
          </w:p>
        </w:tc>
      </w:tr>
    </w:tbl>
    <w:p w:rsidR="008221BB" w:rsidRPr="008221BB" w:rsidRDefault="008221BB" w:rsidP="008221BB">
      <w:pPr>
        <w:suppressAutoHyphens/>
        <w:jc w:val="both"/>
        <w:rPr>
          <w:lang w:eastAsia="lv-LV"/>
        </w:rPr>
      </w:pPr>
    </w:p>
    <w:p w:rsidR="008221BB" w:rsidRPr="008221BB" w:rsidRDefault="008221BB" w:rsidP="008221BB">
      <w:pPr>
        <w:jc w:val="both"/>
        <w:rPr>
          <w:lang w:eastAsia="lv-LV"/>
        </w:rPr>
      </w:pPr>
      <w:r w:rsidRPr="008221BB">
        <w:rPr>
          <w:i/>
          <w:lang w:eastAsia="lv-LV"/>
        </w:rPr>
        <w:t>*</w:t>
      </w:r>
      <w:r w:rsidRPr="008221BB">
        <w:rPr>
          <w:lang w:eastAsia="lv-LV"/>
        </w:rPr>
        <w:t>cenā ir iekļauti visi nodokļi (izņemot pievienotās vērtības nodokli) un izdevumi (tajā skaitā transporta pakalpojumi un citi).</w:t>
      </w:r>
    </w:p>
    <w:p w:rsidR="008221BB" w:rsidRPr="008221BB" w:rsidRDefault="008221BB" w:rsidP="008221BB">
      <w:pPr>
        <w:ind w:right="-766"/>
        <w:rPr>
          <w:lang w:eastAsia="lv-LV"/>
        </w:rPr>
      </w:pPr>
    </w:p>
    <w:p w:rsidR="008221BB" w:rsidRPr="008221BB" w:rsidRDefault="008221BB" w:rsidP="008221BB">
      <w:pPr>
        <w:rPr>
          <w:lang w:eastAsia="lv-LV"/>
        </w:rPr>
      </w:pPr>
      <w:r w:rsidRPr="008221BB">
        <w:rPr>
          <w:lang w:eastAsia="lv-LV"/>
        </w:rPr>
        <w:t>Pretendenta juridiskā adrese (ja faktiskā adrese atšķiras, jānorāda arī tā):</w:t>
      </w:r>
    </w:p>
    <w:p w:rsidR="008221BB" w:rsidRPr="008221BB" w:rsidRDefault="008221BB" w:rsidP="008221BB">
      <w:pPr>
        <w:rPr>
          <w:lang w:eastAsia="lv-LV"/>
        </w:rPr>
      </w:pPr>
      <w:r w:rsidRPr="008221BB">
        <w:rPr>
          <w:lang w:eastAsia="lv-LV"/>
        </w:rPr>
        <w:t>_____________________________________________________________</w:t>
      </w:r>
    </w:p>
    <w:p w:rsidR="008221BB" w:rsidRPr="008221BB" w:rsidRDefault="008221BB" w:rsidP="008221BB">
      <w:pPr>
        <w:rPr>
          <w:lang w:eastAsia="lv-LV"/>
        </w:rPr>
      </w:pPr>
      <w:r w:rsidRPr="008221BB">
        <w:rPr>
          <w:lang w:eastAsia="lv-LV"/>
        </w:rPr>
        <w:t>Tālruņa numuri: ________________________________________________</w:t>
      </w:r>
    </w:p>
    <w:p w:rsidR="008221BB" w:rsidRPr="008221BB" w:rsidRDefault="008221BB" w:rsidP="008221BB">
      <w:pPr>
        <w:rPr>
          <w:lang w:eastAsia="lv-LV"/>
        </w:rPr>
      </w:pPr>
      <w:r w:rsidRPr="008221BB">
        <w:rPr>
          <w:lang w:eastAsia="lv-LV"/>
        </w:rPr>
        <w:t>Faksa numurs: __________________________________________________</w:t>
      </w:r>
    </w:p>
    <w:p w:rsidR="008221BB" w:rsidRPr="008221BB" w:rsidRDefault="008221BB" w:rsidP="008221BB">
      <w:pPr>
        <w:rPr>
          <w:u w:val="single"/>
          <w:lang w:eastAsia="lv-LV"/>
        </w:rPr>
      </w:pPr>
      <w:r w:rsidRPr="008221BB">
        <w:rPr>
          <w:u w:val="single"/>
          <w:lang w:eastAsia="lv-LV"/>
        </w:rPr>
        <w:t>Kontaktpersona</w:t>
      </w:r>
    </w:p>
    <w:p w:rsidR="008221BB" w:rsidRPr="008221BB" w:rsidRDefault="008221BB" w:rsidP="008221BB">
      <w:pPr>
        <w:rPr>
          <w:lang w:eastAsia="lv-LV"/>
        </w:rPr>
      </w:pPr>
      <w:r w:rsidRPr="008221BB">
        <w:rPr>
          <w:lang w:eastAsia="lv-LV"/>
        </w:rPr>
        <w:t xml:space="preserve">Vārds, uzvārds:_________________________________________________ </w:t>
      </w:r>
    </w:p>
    <w:p w:rsidR="008221BB" w:rsidRPr="008221BB" w:rsidRDefault="008221BB" w:rsidP="008221BB">
      <w:pPr>
        <w:rPr>
          <w:lang w:eastAsia="lv-LV"/>
        </w:rPr>
      </w:pPr>
      <w:r w:rsidRPr="008221BB">
        <w:rPr>
          <w:lang w:eastAsia="lv-LV"/>
        </w:rPr>
        <w:t>Tālruņa numurs: ________________________________________________</w:t>
      </w:r>
    </w:p>
    <w:p w:rsidR="008221BB" w:rsidRPr="008221BB" w:rsidRDefault="008221BB" w:rsidP="008221BB">
      <w:pPr>
        <w:rPr>
          <w:lang w:eastAsia="lv-LV"/>
        </w:rPr>
      </w:pPr>
      <w:r w:rsidRPr="008221BB">
        <w:rPr>
          <w:lang w:eastAsia="lv-LV"/>
        </w:rPr>
        <w:t>E-pasta adrese: __________________________________________________</w:t>
      </w:r>
    </w:p>
    <w:p w:rsidR="008221BB" w:rsidRPr="008221BB" w:rsidRDefault="008221BB" w:rsidP="008221BB">
      <w:pPr>
        <w:rPr>
          <w:lang w:eastAsia="lv-LV"/>
        </w:rPr>
      </w:pPr>
    </w:p>
    <w:p w:rsidR="008221BB" w:rsidRPr="008221BB" w:rsidRDefault="008221BB" w:rsidP="008221BB">
      <w:pPr>
        <w:rPr>
          <w:lang w:eastAsia="lv-LV"/>
        </w:rPr>
      </w:pPr>
      <w:r w:rsidRPr="008221BB">
        <w:rPr>
          <w:u w:val="single"/>
          <w:lang w:eastAsia="lv-LV"/>
        </w:rPr>
        <w:t>Informācija līguma noslēgšanai</w:t>
      </w:r>
      <w:r w:rsidRPr="008221BB">
        <w:rPr>
          <w:lang w:eastAsia="lv-LV"/>
        </w:rPr>
        <w:t>:</w:t>
      </w:r>
    </w:p>
    <w:p w:rsidR="008221BB" w:rsidRPr="008221BB" w:rsidRDefault="008221BB" w:rsidP="008221BB">
      <w:pPr>
        <w:rPr>
          <w:lang w:eastAsia="lv-LV"/>
        </w:rPr>
      </w:pPr>
      <w:r w:rsidRPr="008221BB">
        <w:rPr>
          <w:lang w:eastAsia="lv-LV"/>
        </w:rPr>
        <w:t>Banka:</w:t>
      </w:r>
    </w:p>
    <w:p w:rsidR="008221BB" w:rsidRPr="008221BB" w:rsidRDefault="008221BB" w:rsidP="008221BB">
      <w:pPr>
        <w:rPr>
          <w:lang w:eastAsia="lv-LV"/>
        </w:rPr>
      </w:pPr>
      <w:r w:rsidRPr="008221BB">
        <w:rPr>
          <w:lang w:eastAsia="lv-LV"/>
        </w:rPr>
        <w:t>Kods:</w:t>
      </w:r>
    </w:p>
    <w:p w:rsidR="008221BB" w:rsidRPr="008221BB" w:rsidRDefault="008221BB" w:rsidP="008221BB">
      <w:pPr>
        <w:rPr>
          <w:lang w:eastAsia="lv-LV"/>
        </w:rPr>
      </w:pPr>
      <w:r w:rsidRPr="008221BB">
        <w:rPr>
          <w:lang w:eastAsia="lv-LV"/>
        </w:rPr>
        <w:lastRenderedPageBreak/>
        <w:t>Konts:</w:t>
      </w:r>
    </w:p>
    <w:p w:rsidR="008221BB" w:rsidRPr="008221BB" w:rsidRDefault="008221BB" w:rsidP="008221BB">
      <w:pPr>
        <w:jc w:val="both"/>
        <w:rPr>
          <w:lang w:eastAsia="lv-LV"/>
        </w:rPr>
      </w:pPr>
      <w:r w:rsidRPr="008221BB">
        <w:rPr>
          <w:lang w:eastAsia="lv-LV"/>
        </w:rPr>
        <w:t>Personas, kura parakstīs līgumu vārds, uzvārds, statuss:</w:t>
      </w:r>
    </w:p>
    <w:p w:rsidR="008221BB" w:rsidRPr="008221BB" w:rsidRDefault="008221BB" w:rsidP="008221BB">
      <w:pPr>
        <w:jc w:val="both"/>
        <w:rPr>
          <w:lang w:eastAsia="lv-LV"/>
        </w:rPr>
      </w:pPr>
      <w:r w:rsidRPr="008221BB">
        <w:rPr>
          <w:lang w:eastAsia="lv-LV"/>
        </w:rPr>
        <w:t>______________________________________________________________</w:t>
      </w:r>
    </w:p>
    <w:p w:rsidR="008221BB" w:rsidRPr="008221BB" w:rsidRDefault="008221BB" w:rsidP="008221BB">
      <w:pPr>
        <w:jc w:val="both"/>
        <w:rPr>
          <w:lang w:eastAsia="lv-LV"/>
        </w:rPr>
      </w:pPr>
    </w:p>
    <w:p w:rsidR="008221BB" w:rsidRPr="008221BB" w:rsidRDefault="008221BB" w:rsidP="008221BB">
      <w:pPr>
        <w:rPr>
          <w:lang w:eastAsia="lv-LV"/>
        </w:rPr>
      </w:pPr>
      <w:r w:rsidRPr="008221BB">
        <w:rPr>
          <w:lang w:eastAsia="lv-LV"/>
        </w:rPr>
        <w:t>Datums_________________</w:t>
      </w:r>
    </w:p>
    <w:p w:rsidR="008221BB" w:rsidRPr="008221BB" w:rsidRDefault="008221BB" w:rsidP="008221BB">
      <w:pPr>
        <w:rPr>
          <w:lang w:eastAsia="lv-LV"/>
        </w:rPr>
      </w:pPr>
      <w:r w:rsidRPr="008221BB">
        <w:rPr>
          <w:lang w:eastAsia="lv-LV"/>
        </w:rPr>
        <w:t>Paraksts ________________</w:t>
      </w:r>
    </w:p>
    <w:p w:rsidR="006F5052" w:rsidRDefault="006F5052" w:rsidP="00F77250">
      <w:pPr>
        <w:ind w:left="6379"/>
      </w:pPr>
    </w:p>
    <w:p w:rsidR="006F5052" w:rsidRDefault="006F5052" w:rsidP="00F77250">
      <w:pPr>
        <w:ind w:left="6379"/>
      </w:pPr>
    </w:p>
    <w:p w:rsidR="006F5052" w:rsidRDefault="006F5052" w:rsidP="00F77250">
      <w:pPr>
        <w:ind w:left="6379"/>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866C21" w:rsidRDefault="00866C21" w:rsidP="00717DE1">
      <w:pPr>
        <w:tabs>
          <w:tab w:val="left" w:pos="5387"/>
        </w:tabs>
        <w:ind w:right="-766"/>
        <w:jc w:val="center"/>
        <w:rPr>
          <w:b/>
        </w:rPr>
      </w:pPr>
    </w:p>
    <w:p w:rsidR="00866C21" w:rsidRDefault="00866C21" w:rsidP="00717DE1">
      <w:pPr>
        <w:tabs>
          <w:tab w:val="left" w:pos="5387"/>
        </w:tabs>
        <w:ind w:right="-766"/>
        <w:jc w:val="center"/>
        <w:rPr>
          <w:b/>
        </w:rPr>
      </w:pPr>
    </w:p>
    <w:p w:rsidR="00866C21" w:rsidRDefault="00866C21" w:rsidP="00717DE1">
      <w:pPr>
        <w:tabs>
          <w:tab w:val="left" w:pos="5387"/>
        </w:tabs>
        <w:ind w:right="-766"/>
        <w:jc w:val="center"/>
        <w:rPr>
          <w:b/>
        </w:rPr>
      </w:pPr>
    </w:p>
    <w:p w:rsidR="00866C21" w:rsidRDefault="00866C21" w:rsidP="00717DE1">
      <w:pPr>
        <w:tabs>
          <w:tab w:val="left" w:pos="5387"/>
        </w:tabs>
        <w:ind w:right="-766"/>
        <w:jc w:val="center"/>
        <w:rPr>
          <w:b/>
        </w:rPr>
      </w:pPr>
    </w:p>
    <w:p w:rsidR="00866C21" w:rsidRDefault="00866C21" w:rsidP="00717DE1">
      <w:pPr>
        <w:tabs>
          <w:tab w:val="left" w:pos="5387"/>
        </w:tabs>
        <w:ind w:right="-766"/>
        <w:jc w:val="center"/>
        <w:rPr>
          <w:b/>
        </w:rPr>
      </w:pPr>
    </w:p>
    <w:p w:rsidR="00866C21" w:rsidRDefault="00866C21" w:rsidP="00717DE1">
      <w:pPr>
        <w:tabs>
          <w:tab w:val="left" w:pos="5387"/>
        </w:tabs>
        <w:ind w:right="-766"/>
        <w:jc w:val="center"/>
        <w:rPr>
          <w:b/>
        </w:rPr>
      </w:pPr>
    </w:p>
    <w:p w:rsidR="00866C21" w:rsidRDefault="00866C21" w:rsidP="00717DE1">
      <w:pPr>
        <w:tabs>
          <w:tab w:val="left" w:pos="5387"/>
        </w:tabs>
        <w:ind w:right="-766"/>
        <w:jc w:val="center"/>
        <w:rPr>
          <w:b/>
        </w:rPr>
      </w:pPr>
    </w:p>
    <w:p w:rsidR="00866C21" w:rsidRDefault="00866C21"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523514" w:rsidRDefault="00523514" w:rsidP="00717DE1">
      <w:pPr>
        <w:tabs>
          <w:tab w:val="left" w:pos="5387"/>
        </w:tabs>
        <w:ind w:right="-766"/>
        <w:jc w:val="center"/>
        <w:rPr>
          <w:b/>
        </w:rPr>
      </w:pPr>
    </w:p>
    <w:p w:rsidR="0010441D" w:rsidRDefault="00866C21" w:rsidP="0010441D">
      <w:pPr>
        <w:ind w:left="6379"/>
      </w:pPr>
      <w:r>
        <w:t>3</w:t>
      </w:r>
      <w:r w:rsidR="0010441D" w:rsidRPr="00742748">
        <w:t>.</w:t>
      </w:r>
      <w:r w:rsidR="0010441D">
        <w:t> </w:t>
      </w:r>
      <w:r w:rsidR="0010441D" w:rsidRPr="00742748">
        <w:t>pielikums</w:t>
      </w:r>
    </w:p>
    <w:p w:rsidR="0010441D" w:rsidRDefault="0010441D" w:rsidP="0010441D">
      <w:pPr>
        <w:ind w:left="6379"/>
      </w:pPr>
      <w:r w:rsidRPr="00742748">
        <w:t>iepirkuma procedūras</w:t>
      </w:r>
    </w:p>
    <w:p w:rsidR="0010441D" w:rsidRDefault="0010441D" w:rsidP="0010441D">
      <w:pPr>
        <w:ind w:left="6379"/>
      </w:pPr>
      <w:r w:rsidRPr="00742748">
        <w:t>(Nr.</w:t>
      </w:r>
      <w:r>
        <w:t> </w:t>
      </w:r>
      <w:proofErr w:type="spellStart"/>
      <w:r w:rsidRPr="00742748">
        <w:t>IeVP</w:t>
      </w:r>
      <w:proofErr w:type="spellEnd"/>
      <w:r>
        <w:t> </w:t>
      </w:r>
      <w:r w:rsidRPr="00742748">
        <w:t>201</w:t>
      </w:r>
      <w:r>
        <w:t>7</w:t>
      </w:r>
      <w:r w:rsidRPr="00742748">
        <w:t>/</w:t>
      </w:r>
      <w:r w:rsidR="00866C21">
        <w:t>38</w:t>
      </w:r>
      <w:r w:rsidRPr="00742748">
        <w:t>)</w:t>
      </w:r>
    </w:p>
    <w:p w:rsidR="0010441D" w:rsidRDefault="0010441D" w:rsidP="0010441D">
      <w:pPr>
        <w:tabs>
          <w:tab w:val="left" w:pos="5387"/>
        </w:tabs>
        <w:ind w:left="6379" w:right="-1"/>
        <w:rPr>
          <w:b/>
        </w:rPr>
      </w:pPr>
      <w:r w:rsidRPr="00742748">
        <w:t>Informatīvajam paziņojumam</w:t>
      </w:r>
    </w:p>
    <w:p w:rsidR="00866C21" w:rsidRDefault="00866C21" w:rsidP="00866C21"/>
    <w:p w:rsidR="00866C21" w:rsidRPr="00866C21" w:rsidRDefault="00866C21" w:rsidP="00866C21">
      <w:pPr>
        <w:ind w:right="-766" w:firstLine="567"/>
        <w:jc w:val="center"/>
        <w:rPr>
          <w:b/>
          <w:lang w:eastAsia="lv-LV"/>
        </w:rPr>
      </w:pPr>
      <w:r>
        <w:tab/>
      </w:r>
    </w:p>
    <w:p w:rsidR="00866C21" w:rsidRPr="00866C21" w:rsidRDefault="00866C21" w:rsidP="00866C21">
      <w:pPr>
        <w:tabs>
          <w:tab w:val="left" w:pos="5387"/>
        </w:tabs>
        <w:ind w:right="-766"/>
        <w:jc w:val="center"/>
        <w:rPr>
          <w:b/>
          <w:lang w:eastAsia="lv-LV"/>
        </w:rPr>
      </w:pPr>
      <w:r w:rsidRPr="00866C21">
        <w:rPr>
          <w:b/>
          <w:lang w:eastAsia="lv-LV"/>
        </w:rPr>
        <w:t xml:space="preserve">LĪGUMS Nr.____________ (projekts) </w:t>
      </w:r>
    </w:p>
    <w:p w:rsidR="00866C21" w:rsidRPr="00866C21" w:rsidRDefault="00866C21" w:rsidP="00866C21">
      <w:pPr>
        <w:jc w:val="center"/>
        <w:rPr>
          <w:lang w:eastAsia="lv-LV"/>
        </w:rPr>
      </w:pPr>
      <w:r w:rsidRPr="00866C21">
        <w:rPr>
          <w:lang w:eastAsia="lv-LV"/>
        </w:rPr>
        <w:t>Transportlīdzekļu mazgāšanas pakalpojumu nodrošināšana</w:t>
      </w:r>
    </w:p>
    <w:p w:rsidR="00866C21" w:rsidRPr="00866C21" w:rsidRDefault="00866C21" w:rsidP="00866C21">
      <w:pPr>
        <w:ind w:left="777" w:right="57" w:hanging="720"/>
        <w:jc w:val="center"/>
        <w:rPr>
          <w:lang w:eastAsia="lv-LV"/>
        </w:rPr>
      </w:pPr>
    </w:p>
    <w:p w:rsidR="00866C21" w:rsidRPr="00866C21" w:rsidRDefault="00866C21" w:rsidP="00866C21">
      <w:pPr>
        <w:ind w:left="777" w:right="57" w:hanging="777"/>
        <w:jc w:val="both"/>
        <w:rPr>
          <w:lang w:eastAsia="lv-LV"/>
        </w:rPr>
      </w:pPr>
      <w:r>
        <w:rPr>
          <w:lang w:eastAsia="lv-LV"/>
        </w:rPr>
        <w:t>Rīgā</w:t>
      </w:r>
      <w:r w:rsidRPr="00866C21">
        <w:rPr>
          <w:lang w:eastAsia="lv-LV"/>
        </w:rPr>
        <w:t xml:space="preserve">, </w:t>
      </w:r>
      <w:r w:rsidRPr="00866C21">
        <w:rPr>
          <w:lang w:eastAsia="lv-LV"/>
        </w:rPr>
        <w:tab/>
      </w:r>
      <w:r w:rsidRPr="00866C21">
        <w:rPr>
          <w:lang w:eastAsia="lv-LV"/>
        </w:rPr>
        <w:tab/>
      </w:r>
      <w:r w:rsidRPr="00866C21">
        <w:rPr>
          <w:lang w:eastAsia="lv-LV"/>
        </w:rPr>
        <w:tab/>
      </w:r>
      <w:r w:rsidRPr="00866C21">
        <w:rPr>
          <w:lang w:eastAsia="lv-LV"/>
        </w:rPr>
        <w:tab/>
      </w:r>
      <w:r w:rsidRPr="00866C21">
        <w:rPr>
          <w:lang w:eastAsia="lv-LV"/>
        </w:rPr>
        <w:tab/>
      </w:r>
      <w:r w:rsidRPr="00866C21">
        <w:rPr>
          <w:lang w:eastAsia="lv-LV"/>
        </w:rPr>
        <w:tab/>
      </w:r>
      <w:r w:rsidRPr="00866C21">
        <w:rPr>
          <w:lang w:eastAsia="lv-LV"/>
        </w:rPr>
        <w:tab/>
      </w:r>
      <w:r w:rsidRPr="00866C21">
        <w:rPr>
          <w:lang w:eastAsia="lv-LV"/>
        </w:rPr>
        <w:tab/>
        <w:t xml:space="preserve">    201</w:t>
      </w:r>
      <w:r>
        <w:rPr>
          <w:lang w:eastAsia="lv-LV"/>
        </w:rPr>
        <w:t>7</w:t>
      </w:r>
      <w:r w:rsidRPr="00866C21">
        <w:rPr>
          <w:lang w:eastAsia="lv-LV"/>
        </w:rPr>
        <w:t>.gada __._______</w:t>
      </w:r>
    </w:p>
    <w:p w:rsidR="00866C21" w:rsidRPr="00866C21" w:rsidRDefault="00866C21" w:rsidP="00866C21">
      <w:pPr>
        <w:jc w:val="both"/>
        <w:rPr>
          <w:spacing w:val="-2"/>
          <w:lang w:eastAsia="lv-LV"/>
        </w:rPr>
      </w:pPr>
    </w:p>
    <w:p w:rsidR="00866C21" w:rsidRPr="00866C21" w:rsidRDefault="00866C21" w:rsidP="00866C21">
      <w:pPr>
        <w:jc w:val="both"/>
        <w:rPr>
          <w:spacing w:val="3"/>
          <w:lang w:eastAsia="lv-LV"/>
        </w:rPr>
      </w:pPr>
      <w:r w:rsidRPr="00866C21">
        <w:rPr>
          <w:b/>
          <w:lang w:eastAsia="lv-LV"/>
        </w:rPr>
        <w:t>Ieslodzījuma vietu pārvalde</w:t>
      </w:r>
      <w:r w:rsidRPr="00866C21">
        <w:rPr>
          <w:lang w:eastAsia="lv-LV"/>
        </w:rPr>
        <w:t xml:space="preserve"> (reģistrācijas Nr.90000027165),</w:t>
      </w:r>
      <w:r w:rsidRPr="00866C21">
        <w:rPr>
          <w:lang w:eastAsia="ru-RU"/>
        </w:rPr>
        <w:t xml:space="preserve"> kuras vārdā uz Ieslodzījuma vietu pārvaldes priekšnieces pulkvedes Ilonas </w:t>
      </w:r>
      <w:proofErr w:type="spellStart"/>
      <w:r w:rsidRPr="00866C21">
        <w:rPr>
          <w:lang w:eastAsia="ru-RU"/>
        </w:rPr>
        <w:t>Spures</w:t>
      </w:r>
      <w:proofErr w:type="spellEnd"/>
      <w:r w:rsidRPr="00866C21">
        <w:rPr>
          <w:lang w:eastAsia="ru-RU"/>
        </w:rPr>
        <w:t xml:space="preserve"> 201</w:t>
      </w:r>
      <w:r w:rsidR="00A55B8B">
        <w:rPr>
          <w:lang w:eastAsia="ru-RU"/>
        </w:rPr>
        <w:t>7</w:t>
      </w:r>
      <w:r w:rsidRPr="00866C21">
        <w:rPr>
          <w:lang w:eastAsia="ru-RU"/>
        </w:rPr>
        <w:t>.gada __.</w:t>
      </w:r>
      <w:r w:rsidRPr="00866C21">
        <w:rPr>
          <w:lang w:eastAsia="ru-RU"/>
        </w:rPr>
        <w:softHyphen/>
      </w:r>
      <w:r w:rsidRPr="00866C21">
        <w:rPr>
          <w:lang w:eastAsia="ru-RU"/>
        </w:rPr>
        <w:softHyphen/>
      </w:r>
      <w:r w:rsidRPr="00866C21">
        <w:rPr>
          <w:lang w:eastAsia="ru-RU"/>
        </w:rPr>
        <w:softHyphen/>
        <w:t>______ izsniegtās pilnvaras Nr.___________ pamata rīkojas</w:t>
      </w:r>
      <w:r w:rsidRPr="00866C21">
        <w:rPr>
          <w:lang w:eastAsia="lv-LV"/>
        </w:rPr>
        <w:t xml:space="preserve"> Ieslodzījuma vietu pārvaldes </w:t>
      </w:r>
      <w:r w:rsidRPr="00866C21">
        <w:rPr>
          <w:lang w:eastAsia="lv-LV"/>
        </w:rPr>
        <w:softHyphen/>
      </w:r>
      <w:r w:rsidRPr="00866C21">
        <w:rPr>
          <w:lang w:eastAsia="lv-LV"/>
        </w:rPr>
        <w:softHyphen/>
      </w:r>
      <w:r w:rsidRPr="00866C21">
        <w:rPr>
          <w:lang w:eastAsia="lv-LV"/>
        </w:rPr>
        <w:softHyphen/>
      </w:r>
      <w:r w:rsidRPr="00866C21">
        <w:rPr>
          <w:lang w:eastAsia="lv-LV"/>
        </w:rPr>
        <w:softHyphen/>
      </w:r>
      <w:r w:rsidRPr="00866C21">
        <w:rPr>
          <w:lang w:eastAsia="lv-LV"/>
        </w:rPr>
        <w:softHyphen/>
        <w:t>__________ cietuma (juridiskā adrese: Stabu iela 89, Rīga, LV-1009, faktiskā adrese: ______________) priekšnieks _________</w:t>
      </w:r>
      <w:r w:rsidRPr="00866C21">
        <w:rPr>
          <w:color w:val="000000"/>
          <w:lang w:eastAsia="lv-LV"/>
        </w:rPr>
        <w:t>, turpmāk</w:t>
      </w:r>
      <w:r w:rsidRPr="00866C21">
        <w:rPr>
          <w:spacing w:val="3"/>
          <w:lang w:eastAsia="lv-LV"/>
        </w:rPr>
        <w:t xml:space="preserve"> – Pasūtītājs, no vienas puses, un</w:t>
      </w:r>
    </w:p>
    <w:p w:rsidR="00866C21" w:rsidRPr="00866C21" w:rsidRDefault="00866C21" w:rsidP="00866C21">
      <w:pPr>
        <w:jc w:val="both"/>
        <w:rPr>
          <w:spacing w:val="3"/>
          <w:lang w:eastAsia="lv-LV"/>
        </w:rPr>
      </w:pPr>
      <w:r w:rsidRPr="00866C21">
        <w:rPr>
          <w:b/>
          <w:spacing w:val="3"/>
          <w:lang w:eastAsia="lv-LV"/>
        </w:rPr>
        <w:t>_________</w:t>
      </w:r>
      <w:r w:rsidRPr="00866C21">
        <w:rPr>
          <w:lang w:eastAsia="lv-LV"/>
        </w:rPr>
        <w:t xml:space="preserve">, </w:t>
      </w:r>
      <w:r w:rsidRPr="00866C21">
        <w:rPr>
          <w:spacing w:val="3"/>
          <w:lang w:eastAsia="lv-LV"/>
        </w:rPr>
        <w:t>(reģistrācijas Nr.</w:t>
      </w:r>
      <w:r w:rsidRPr="00866C21">
        <w:rPr>
          <w:lang w:eastAsia="lv-LV"/>
        </w:rPr>
        <w:t xml:space="preserve"> ________</w:t>
      </w:r>
      <w:r w:rsidRPr="00866C21">
        <w:rPr>
          <w:spacing w:val="3"/>
          <w:lang w:eastAsia="lv-LV"/>
        </w:rPr>
        <w:t>, juridiskā adrese:</w:t>
      </w:r>
      <w:r w:rsidRPr="00866C21">
        <w:rPr>
          <w:bCs/>
          <w:lang w:eastAsia="lv-LV"/>
        </w:rPr>
        <w:t xml:space="preserve"> __________</w:t>
      </w:r>
      <w:r w:rsidRPr="00866C21">
        <w:rPr>
          <w:spacing w:val="3"/>
          <w:lang w:eastAsia="lv-LV"/>
        </w:rPr>
        <w:t xml:space="preserve"> tās ________ </w:t>
      </w:r>
      <w:r w:rsidRPr="00866C21">
        <w:rPr>
          <w:lang w:eastAsia="lv-LV"/>
        </w:rPr>
        <w:t xml:space="preserve">personā, kas </w:t>
      </w:r>
      <w:r w:rsidRPr="00866C21">
        <w:rPr>
          <w:spacing w:val="3"/>
          <w:lang w:eastAsia="lv-LV"/>
        </w:rPr>
        <w:t>rīkojas, pamatojoties uz __________, turpmāk – Izpildītājs, no otras puses, abi kopā saukti Puses</w:t>
      </w:r>
      <w:r w:rsidRPr="00866C21">
        <w:rPr>
          <w:spacing w:val="-2"/>
          <w:lang w:eastAsia="lv-LV"/>
        </w:rPr>
        <w:t xml:space="preserve">, </w:t>
      </w:r>
      <w:r w:rsidRPr="00866C21">
        <w:rPr>
          <w:lang w:eastAsia="lv-LV"/>
        </w:rPr>
        <w:t xml:space="preserve">pamatojoties </w:t>
      </w:r>
      <w:r w:rsidRPr="00866C21">
        <w:rPr>
          <w:spacing w:val="3"/>
          <w:lang w:eastAsia="lv-LV"/>
        </w:rPr>
        <w:t>uz Ieslodzījuma vietu pārvaldes iepirkuma</w:t>
      </w:r>
      <w:r w:rsidRPr="00866C21">
        <w:rPr>
          <w:lang w:eastAsia="lv-LV"/>
        </w:rPr>
        <w:t xml:space="preserve"> „Transportlīdzekļu mazgāšanas pakalpojumu nodrošināšana” (</w:t>
      </w:r>
      <w:r w:rsidRPr="00866C21">
        <w:rPr>
          <w:spacing w:val="3"/>
          <w:lang w:eastAsia="lv-LV"/>
        </w:rPr>
        <w:t>iepirkuma identifikācijas Nr.</w:t>
      </w:r>
      <w:r w:rsidRPr="00866C21">
        <w:rPr>
          <w:lang w:eastAsia="lv-LV"/>
        </w:rPr>
        <w:t> </w:t>
      </w:r>
      <w:proofErr w:type="spellStart"/>
      <w:r w:rsidRPr="00866C21">
        <w:rPr>
          <w:lang w:eastAsia="lv-LV"/>
        </w:rPr>
        <w:t>IeVP</w:t>
      </w:r>
      <w:proofErr w:type="spellEnd"/>
      <w:r w:rsidRPr="00866C21">
        <w:rPr>
          <w:lang w:eastAsia="lv-LV"/>
        </w:rPr>
        <w:t> 201</w:t>
      </w:r>
      <w:r>
        <w:rPr>
          <w:lang w:eastAsia="lv-LV"/>
        </w:rPr>
        <w:t>7</w:t>
      </w:r>
      <w:r w:rsidRPr="00866C21">
        <w:rPr>
          <w:lang w:eastAsia="lv-LV"/>
        </w:rPr>
        <w:t>/</w:t>
      </w:r>
      <w:r>
        <w:rPr>
          <w:lang w:eastAsia="lv-LV"/>
        </w:rPr>
        <w:t>38</w:t>
      </w:r>
      <w:r w:rsidRPr="00866C21">
        <w:rPr>
          <w:lang w:eastAsia="lv-LV"/>
        </w:rPr>
        <w:t>)</w:t>
      </w:r>
      <w:r w:rsidRPr="00866C21">
        <w:rPr>
          <w:spacing w:val="-2"/>
          <w:lang w:eastAsia="lv-LV"/>
        </w:rPr>
        <w:t xml:space="preserve"> rezultātiem, bez viltus, maldības vai spaidiem, noslēdz šādu līgumu, turpmāk – </w:t>
      </w:r>
      <w:smartTag w:uri="schemas-tilde-lv/tildestengine" w:element="veidnes">
        <w:smartTagPr>
          <w:attr w:name="text" w:val="Līgums"/>
          <w:attr w:name="baseform" w:val="Līgums"/>
          <w:attr w:name="id" w:val="-1"/>
        </w:smartTagPr>
        <w:r w:rsidRPr="00866C21">
          <w:rPr>
            <w:spacing w:val="-2"/>
            <w:lang w:eastAsia="lv-LV"/>
          </w:rPr>
          <w:t>Līgums</w:t>
        </w:r>
      </w:smartTag>
      <w:r w:rsidRPr="00866C21">
        <w:rPr>
          <w:spacing w:val="-2"/>
          <w:lang w:eastAsia="lv-LV"/>
        </w:rPr>
        <w:t>:</w:t>
      </w:r>
    </w:p>
    <w:p w:rsidR="00866C21" w:rsidRPr="00866C21" w:rsidRDefault="00866C21" w:rsidP="00866C21">
      <w:pPr>
        <w:spacing w:before="120" w:after="120"/>
        <w:jc w:val="center"/>
        <w:rPr>
          <w:b/>
          <w:lang w:eastAsia="lv-LV"/>
        </w:rPr>
      </w:pPr>
      <w:r w:rsidRPr="00866C21">
        <w:rPr>
          <w:b/>
          <w:lang w:eastAsia="lv-LV"/>
        </w:rPr>
        <w:t>1. Līguma priekšmets un darbības termiņš</w:t>
      </w:r>
    </w:p>
    <w:p w:rsidR="00866C21" w:rsidRPr="00866C21" w:rsidRDefault="00866C21" w:rsidP="00866C21">
      <w:pPr>
        <w:shd w:val="clear" w:color="auto" w:fill="FFFFFF"/>
        <w:autoSpaceDE w:val="0"/>
        <w:autoSpaceDN w:val="0"/>
        <w:adjustRightInd w:val="0"/>
        <w:ind w:firstLine="480"/>
        <w:jc w:val="both"/>
        <w:rPr>
          <w:color w:val="000000"/>
          <w:lang w:eastAsia="lv-LV"/>
        </w:rPr>
      </w:pPr>
      <w:r w:rsidRPr="00866C21">
        <w:rPr>
          <w:color w:val="000000"/>
          <w:lang w:eastAsia="lv-LV"/>
        </w:rPr>
        <w:t xml:space="preserve">1.1. Izpildītājs sniedz Pasūtītāja struktūrvienībai </w:t>
      </w:r>
      <w:r w:rsidRPr="00866C21">
        <w:rPr>
          <w:lang w:eastAsia="lv-LV"/>
        </w:rPr>
        <w:softHyphen/>
      </w:r>
      <w:r w:rsidRPr="00866C21">
        <w:rPr>
          <w:lang w:eastAsia="lv-LV"/>
        </w:rPr>
        <w:softHyphen/>
      </w:r>
      <w:r w:rsidRPr="00866C21">
        <w:rPr>
          <w:lang w:eastAsia="lv-LV"/>
        </w:rPr>
        <w:softHyphen/>
      </w:r>
      <w:r w:rsidRPr="00866C21">
        <w:rPr>
          <w:lang w:eastAsia="lv-LV"/>
        </w:rPr>
        <w:softHyphen/>
      </w:r>
      <w:r w:rsidRPr="00866C21">
        <w:rPr>
          <w:lang w:eastAsia="lv-LV"/>
        </w:rPr>
        <w:softHyphen/>
        <w:t xml:space="preserve">_________ </w:t>
      </w:r>
      <w:r w:rsidRPr="00866C21">
        <w:rPr>
          <w:color w:val="000000"/>
          <w:lang w:eastAsia="lv-LV"/>
        </w:rPr>
        <w:t xml:space="preserve">automašīnu mazgāšanas un automašīnu salona tīrīšanas pakalpojumus (turpmāk – Pakalpojums) saskaņā ar Līguma un Līguma pielikumu (turpmāk – Pielikums), kas ir Līguma neatņemama sastāvdaļa. </w:t>
      </w:r>
    </w:p>
    <w:p w:rsidR="00866C21" w:rsidRPr="00866C21" w:rsidRDefault="00866C21" w:rsidP="00866C21">
      <w:pPr>
        <w:shd w:val="clear" w:color="auto" w:fill="FFFFFF"/>
        <w:autoSpaceDE w:val="0"/>
        <w:autoSpaceDN w:val="0"/>
        <w:adjustRightInd w:val="0"/>
        <w:ind w:firstLine="480"/>
        <w:jc w:val="both"/>
        <w:rPr>
          <w:lang w:eastAsia="lv-LV"/>
        </w:rPr>
      </w:pPr>
      <w:r w:rsidRPr="00866C21">
        <w:rPr>
          <w:lang w:eastAsia="lv-LV"/>
        </w:rPr>
        <w:t>1.2. Pakalpojuma sniegšanas apjoms, kas noteikts Līguma Pielikumā, var mainīties atkarībā no Pasūtītāja vajadzības un Izpildītājs apņemas necelt iebildumus, ja Pakalpojums netiks pieprasīts pilnā apjomā.</w:t>
      </w:r>
    </w:p>
    <w:p w:rsidR="00866C21" w:rsidRPr="00866C21" w:rsidRDefault="00866C21" w:rsidP="00866C21">
      <w:pPr>
        <w:shd w:val="clear" w:color="auto" w:fill="FFFFFF"/>
        <w:autoSpaceDE w:val="0"/>
        <w:autoSpaceDN w:val="0"/>
        <w:adjustRightInd w:val="0"/>
        <w:ind w:firstLine="480"/>
        <w:jc w:val="both"/>
        <w:rPr>
          <w:lang w:eastAsia="lv-LV"/>
        </w:rPr>
      </w:pPr>
      <w:r w:rsidRPr="00866C21">
        <w:rPr>
          <w:lang w:eastAsia="lv-LV"/>
        </w:rPr>
        <w:t xml:space="preserve">1.3. </w:t>
      </w:r>
      <w:smartTag w:uri="schemas-tilde-lv/tildestengine" w:element="veidnes">
        <w:smartTagPr>
          <w:attr w:name="id" w:val="-1"/>
          <w:attr w:name="baseform" w:val="Līgums"/>
          <w:attr w:name="text" w:val="Līgums"/>
        </w:smartTagPr>
        <w:r w:rsidRPr="00866C21">
          <w:rPr>
            <w:lang w:eastAsia="lv-LV"/>
          </w:rPr>
          <w:t>Līgums</w:t>
        </w:r>
      </w:smartTag>
      <w:r w:rsidRPr="00866C21">
        <w:rPr>
          <w:lang w:eastAsia="lv-LV"/>
        </w:rPr>
        <w:t xml:space="preserve"> stājas spēkā no tā parakstīšanas brīža un ir spēkā </w:t>
      </w:r>
      <w:r w:rsidRPr="00866C21">
        <w:rPr>
          <w:b/>
          <w:lang w:eastAsia="lv-LV"/>
        </w:rPr>
        <w:t>līdz</w:t>
      </w:r>
      <w:r w:rsidRPr="00866C21">
        <w:rPr>
          <w:b/>
          <w:color w:val="000000"/>
          <w:lang w:eastAsia="lv-LV"/>
        </w:rPr>
        <w:t xml:space="preserve"> 201</w:t>
      </w:r>
      <w:r>
        <w:rPr>
          <w:b/>
          <w:color w:val="000000"/>
          <w:lang w:eastAsia="lv-LV"/>
        </w:rPr>
        <w:t>_</w:t>
      </w:r>
      <w:r w:rsidRPr="00866C21">
        <w:rPr>
          <w:b/>
          <w:color w:val="000000"/>
          <w:lang w:eastAsia="lv-LV"/>
        </w:rPr>
        <w:t>. gada_________</w:t>
      </w:r>
      <w:r w:rsidRPr="00866C21">
        <w:rPr>
          <w:lang w:eastAsia="lv-LV"/>
        </w:rPr>
        <w:t>, bet finanšu norēķinu daļā – līdz pilnīgai saistību izpildei.</w:t>
      </w:r>
    </w:p>
    <w:p w:rsidR="00866C21" w:rsidRPr="00866C21" w:rsidRDefault="00866C21" w:rsidP="00866C21">
      <w:pPr>
        <w:shd w:val="clear" w:color="auto" w:fill="FFFFFF"/>
        <w:autoSpaceDE w:val="0"/>
        <w:autoSpaceDN w:val="0"/>
        <w:adjustRightInd w:val="0"/>
        <w:ind w:firstLine="480"/>
        <w:jc w:val="both"/>
        <w:rPr>
          <w:lang w:eastAsia="lv-LV"/>
        </w:rPr>
      </w:pPr>
    </w:p>
    <w:p w:rsidR="00866C21" w:rsidRPr="00866C21" w:rsidRDefault="00866C21" w:rsidP="00866C21">
      <w:pPr>
        <w:spacing w:before="120" w:after="120"/>
        <w:jc w:val="center"/>
        <w:rPr>
          <w:b/>
          <w:lang w:eastAsia="lv-LV"/>
        </w:rPr>
      </w:pPr>
      <w:r w:rsidRPr="00866C21">
        <w:rPr>
          <w:b/>
          <w:lang w:eastAsia="lv-LV"/>
        </w:rPr>
        <w:t>2. Pušu pienākumi, tiesības un atbildība</w:t>
      </w:r>
    </w:p>
    <w:p w:rsidR="00866C21" w:rsidRPr="00866C21" w:rsidRDefault="00866C21" w:rsidP="00866C21">
      <w:pPr>
        <w:ind w:firstLine="480"/>
        <w:jc w:val="both"/>
        <w:rPr>
          <w:lang w:eastAsia="lv-LV"/>
        </w:rPr>
      </w:pPr>
      <w:r w:rsidRPr="00866C21">
        <w:rPr>
          <w:lang w:eastAsia="lv-LV"/>
        </w:rPr>
        <w:t>2.1. Pasūtītāja pienākumi, tiesības un atbildība:</w:t>
      </w:r>
    </w:p>
    <w:p w:rsidR="00866C21" w:rsidRPr="00866C21" w:rsidRDefault="00866C21" w:rsidP="00866C21">
      <w:pPr>
        <w:shd w:val="clear" w:color="auto" w:fill="FFFFFF"/>
        <w:autoSpaceDE w:val="0"/>
        <w:autoSpaceDN w:val="0"/>
        <w:adjustRightInd w:val="0"/>
        <w:ind w:firstLine="480"/>
        <w:jc w:val="both"/>
        <w:rPr>
          <w:lang w:eastAsia="lv-LV"/>
        </w:rPr>
      </w:pPr>
      <w:r w:rsidRPr="00866C21">
        <w:rPr>
          <w:lang w:eastAsia="lv-LV"/>
        </w:rPr>
        <w:t>2.1.1. Pasūtītājam ir tiesības iekļūt un atrasties Pakalpojuma sniegšanas vietā pēc adreses: _________, ar Līguma 7.4.punktā norādīto Izpildītāja kontaktpersonu saskaņotā laikā;</w:t>
      </w:r>
    </w:p>
    <w:p w:rsidR="00866C21" w:rsidRPr="00866C21" w:rsidRDefault="00866C21" w:rsidP="00866C21">
      <w:pPr>
        <w:shd w:val="clear" w:color="auto" w:fill="FFFFFF"/>
        <w:autoSpaceDE w:val="0"/>
        <w:autoSpaceDN w:val="0"/>
        <w:adjustRightInd w:val="0"/>
        <w:ind w:firstLine="480"/>
        <w:jc w:val="both"/>
        <w:rPr>
          <w:lang w:eastAsia="lv-LV"/>
        </w:rPr>
      </w:pPr>
      <w:r w:rsidRPr="00866C21">
        <w:rPr>
          <w:lang w:eastAsia="lv-LV"/>
        </w:rPr>
        <w:t>2.1.2. Pasūtītājam ir pienākums savlaicīgi veikt Izpildītāja iesniegto rēķinu apmaksu saskaņā ar Līguma nosacījumiem;</w:t>
      </w:r>
    </w:p>
    <w:p w:rsidR="00866C21" w:rsidRPr="00866C21" w:rsidRDefault="00866C21" w:rsidP="00866C21">
      <w:pPr>
        <w:shd w:val="clear" w:color="auto" w:fill="FFFFFF"/>
        <w:autoSpaceDE w:val="0"/>
        <w:autoSpaceDN w:val="0"/>
        <w:adjustRightInd w:val="0"/>
        <w:ind w:firstLine="480"/>
        <w:jc w:val="both"/>
        <w:rPr>
          <w:color w:val="000000"/>
          <w:lang w:eastAsia="lv-LV"/>
        </w:rPr>
      </w:pPr>
      <w:r w:rsidRPr="00866C21">
        <w:rPr>
          <w:lang w:eastAsia="lv-LV"/>
        </w:rPr>
        <w:t xml:space="preserve">2.1.2. </w:t>
      </w:r>
      <w:r w:rsidRPr="00866C21">
        <w:rPr>
          <w:color w:val="000000"/>
          <w:lang w:eastAsia="lv-LV"/>
        </w:rPr>
        <w:t xml:space="preserve">Pasūtītājs ir tiesīgs veikt kontroli par Līgumā minēto Pakalpojuma izpildi.  </w:t>
      </w:r>
    </w:p>
    <w:p w:rsidR="00866C21" w:rsidRPr="00866C21" w:rsidRDefault="00866C21" w:rsidP="00866C21">
      <w:pPr>
        <w:shd w:val="clear" w:color="auto" w:fill="FFFFFF"/>
        <w:autoSpaceDE w:val="0"/>
        <w:autoSpaceDN w:val="0"/>
        <w:adjustRightInd w:val="0"/>
        <w:spacing w:before="120"/>
        <w:ind w:firstLine="482"/>
        <w:jc w:val="both"/>
        <w:rPr>
          <w:lang w:eastAsia="lv-LV"/>
        </w:rPr>
      </w:pPr>
      <w:r w:rsidRPr="00866C21">
        <w:rPr>
          <w:lang w:eastAsia="lv-LV"/>
        </w:rPr>
        <w:t>2.2. Izpildītāja pienākumi, tiesības un atbildība:</w:t>
      </w:r>
    </w:p>
    <w:p w:rsidR="00866C21" w:rsidRPr="00866C21" w:rsidRDefault="00866C21" w:rsidP="00866C21">
      <w:pPr>
        <w:shd w:val="clear" w:color="auto" w:fill="FFFFFF"/>
        <w:autoSpaceDE w:val="0"/>
        <w:autoSpaceDN w:val="0"/>
        <w:adjustRightInd w:val="0"/>
        <w:ind w:firstLine="480"/>
        <w:jc w:val="both"/>
        <w:rPr>
          <w:color w:val="000000"/>
          <w:lang w:eastAsia="lv-LV"/>
        </w:rPr>
      </w:pPr>
      <w:r w:rsidRPr="00866C21">
        <w:rPr>
          <w:lang w:eastAsia="lv-LV"/>
        </w:rPr>
        <w:t>2.2.1. Izpildītājam ir pienākums ar saviem resursiem sniegt kvalitatīvu un Līguma noteikumiem atbilstošu Pakalpojumu;</w:t>
      </w:r>
    </w:p>
    <w:p w:rsidR="00866C21" w:rsidRPr="00866C21" w:rsidRDefault="00866C21" w:rsidP="00866C21">
      <w:pPr>
        <w:shd w:val="clear" w:color="auto" w:fill="FFFFFF"/>
        <w:autoSpaceDE w:val="0"/>
        <w:autoSpaceDN w:val="0"/>
        <w:adjustRightInd w:val="0"/>
        <w:ind w:firstLine="480"/>
        <w:jc w:val="both"/>
        <w:rPr>
          <w:color w:val="000000"/>
          <w:lang w:eastAsia="lv-LV"/>
        </w:rPr>
      </w:pPr>
      <w:r w:rsidRPr="00866C21">
        <w:rPr>
          <w:color w:val="000000"/>
          <w:lang w:eastAsia="lv-LV"/>
        </w:rPr>
        <w:t xml:space="preserve">2.2.2. </w:t>
      </w:r>
      <w:r w:rsidRPr="00866C21">
        <w:rPr>
          <w:lang w:eastAsia="lv-LV"/>
        </w:rPr>
        <w:t xml:space="preserve">Izpildītājam ir pienākums saskaņot ar Līguma 7.5.punktā norādīto Pasūtītāja kontaktpersonu Pakalpojuma sniegšanas laiku un apjomu; </w:t>
      </w:r>
    </w:p>
    <w:p w:rsidR="00866C21" w:rsidRPr="00866C21" w:rsidRDefault="00866C21" w:rsidP="00866C21">
      <w:pPr>
        <w:ind w:firstLine="480"/>
        <w:jc w:val="both"/>
        <w:rPr>
          <w:lang w:eastAsia="lv-LV"/>
        </w:rPr>
      </w:pPr>
      <w:r w:rsidRPr="00866C21">
        <w:rPr>
          <w:lang w:eastAsia="lv-LV"/>
        </w:rPr>
        <w:t xml:space="preserve">2.2.3. Izpildītājs ir atbildīgs par Latvijas Republikā spēkā esošo normatīvo aktu, kas attiecas uz Pakalpojuma sniegšanu, ievērošanu, tai skaitā savu darbinieku instruēšanu; </w:t>
      </w:r>
    </w:p>
    <w:p w:rsidR="00866C21" w:rsidRPr="00866C21" w:rsidRDefault="00866C21" w:rsidP="00866C21">
      <w:pPr>
        <w:ind w:firstLine="480"/>
        <w:jc w:val="both"/>
        <w:rPr>
          <w:lang w:eastAsia="lv-LV"/>
        </w:rPr>
      </w:pPr>
      <w:r w:rsidRPr="00866C21">
        <w:rPr>
          <w:lang w:eastAsia="lv-LV"/>
        </w:rPr>
        <w:t xml:space="preserve">2.2.4. Izpildītājs nodrošina Pakalpojumam nemainīgu vai mazāku cenu visā Līguma darbības laikā; </w:t>
      </w:r>
    </w:p>
    <w:p w:rsidR="00866C21" w:rsidRPr="00866C21" w:rsidRDefault="00866C21" w:rsidP="00866C21">
      <w:pPr>
        <w:jc w:val="both"/>
        <w:rPr>
          <w:color w:val="000000"/>
          <w:lang w:eastAsia="lv-LV"/>
        </w:rPr>
      </w:pPr>
      <w:r w:rsidRPr="00866C21">
        <w:rPr>
          <w:lang w:eastAsia="lv-LV"/>
        </w:rPr>
        <w:lastRenderedPageBreak/>
        <w:t xml:space="preserve">        2.3.</w:t>
      </w:r>
      <w:r w:rsidRPr="00866C21">
        <w:rPr>
          <w:color w:val="000000"/>
          <w:lang w:eastAsia="lv-LV"/>
        </w:rPr>
        <w:t xml:space="preserve"> Ja Pasūtītājs konstatē, ka Pakalpojums ir izpildīts nekvalitatīvi, neatbilstoši Līguma noteikumiem vai Latvijas Republikā spēkā esošajiem normatīvajiem aktiem</w:t>
      </w:r>
      <w:r w:rsidRPr="00866C21">
        <w:rPr>
          <w:lang w:eastAsia="lv-LV"/>
        </w:rPr>
        <w:t xml:space="preserve">, tas informē Izpildītāju par konstatētajām neatbilstībām, nosūtot </w:t>
      </w:r>
      <w:r w:rsidRPr="00866C21">
        <w:rPr>
          <w:color w:val="000000"/>
          <w:lang w:eastAsia="lv-LV"/>
        </w:rPr>
        <w:t xml:space="preserve">rakstveida pretenziju. Izpildītājs apņemas 3 (trīs) darba dienu laikā no pretenzijas saņemšanas novērst pretenzijā norādītās neatbilstības un/vai trūkumus par saviem līdzekļiem un atlīdzināt visus Pasūtītajam šai sakarā radušos zaudējumus. </w:t>
      </w:r>
    </w:p>
    <w:p w:rsidR="00866C21" w:rsidRPr="00866C21" w:rsidRDefault="00866C21" w:rsidP="00866C21">
      <w:pPr>
        <w:shd w:val="clear" w:color="auto" w:fill="FFFFFF"/>
        <w:autoSpaceDE w:val="0"/>
        <w:autoSpaceDN w:val="0"/>
        <w:adjustRightInd w:val="0"/>
        <w:spacing w:before="120" w:after="120"/>
        <w:jc w:val="center"/>
        <w:rPr>
          <w:b/>
          <w:lang w:eastAsia="lv-LV"/>
        </w:rPr>
      </w:pPr>
      <w:r w:rsidRPr="00866C21">
        <w:rPr>
          <w:b/>
          <w:lang w:eastAsia="lv-LV"/>
        </w:rPr>
        <w:t>3. Līgumcena un norēķinu kārtība</w:t>
      </w:r>
    </w:p>
    <w:p w:rsidR="00866C21" w:rsidRPr="00866C21" w:rsidRDefault="00866C21" w:rsidP="00866C21">
      <w:pPr>
        <w:suppressAutoHyphens/>
        <w:ind w:firstLine="480"/>
        <w:jc w:val="both"/>
        <w:rPr>
          <w:lang w:eastAsia="lv-LV"/>
        </w:rPr>
      </w:pPr>
      <w:r w:rsidRPr="00866C21">
        <w:rPr>
          <w:color w:val="000000"/>
          <w:lang w:eastAsia="lv-LV"/>
        </w:rPr>
        <w:t xml:space="preserve">3.1. </w:t>
      </w:r>
      <w:r w:rsidRPr="00866C21">
        <w:rPr>
          <w:lang w:eastAsia="lv-LV"/>
        </w:rPr>
        <w:t>Paredzamā līgumcena visā Līguma darbības laikā ir līdz _______ EUR summa vārdiem), bez pievienotās vērtības nodokļa (turpmāk – Nodoklis).</w:t>
      </w:r>
    </w:p>
    <w:p w:rsidR="00866C21" w:rsidRPr="00866C21" w:rsidRDefault="00866C21" w:rsidP="00866C21">
      <w:pPr>
        <w:shd w:val="clear" w:color="auto" w:fill="FFFFFF"/>
        <w:autoSpaceDE w:val="0"/>
        <w:autoSpaceDN w:val="0"/>
        <w:adjustRightInd w:val="0"/>
        <w:ind w:firstLine="480"/>
        <w:jc w:val="both"/>
        <w:rPr>
          <w:bCs/>
          <w:lang w:eastAsia="lv-LV"/>
        </w:rPr>
      </w:pPr>
      <w:r w:rsidRPr="00866C21">
        <w:rPr>
          <w:color w:val="000000"/>
          <w:lang w:eastAsia="lv-LV"/>
        </w:rPr>
        <w:t xml:space="preserve">3.2. </w:t>
      </w:r>
      <w:r w:rsidRPr="00866C21">
        <w:rPr>
          <w:bCs/>
          <w:lang w:eastAsia="lv-LV"/>
        </w:rPr>
        <w:t>Puses piemēro Nodokli atbilstoši spēkā esošajiem normatīvajiem aktiem.</w:t>
      </w:r>
    </w:p>
    <w:p w:rsidR="00866C21" w:rsidRPr="00866C21" w:rsidRDefault="00866C21" w:rsidP="00866C21">
      <w:pPr>
        <w:shd w:val="clear" w:color="auto" w:fill="FFFFFF"/>
        <w:autoSpaceDE w:val="0"/>
        <w:autoSpaceDN w:val="0"/>
        <w:adjustRightInd w:val="0"/>
        <w:ind w:firstLine="480"/>
        <w:jc w:val="both"/>
        <w:rPr>
          <w:color w:val="000000"/>
          <w:lang w:eastAsia="lv-LV"/>
        </w:rPr>
      </w:pPr>
      <w:r w:rsidRPr="00866C21">
        <w:rPr>
          <w:color w:val="000000"/>
          <w:lang w:eastAsia="lv-LV"/>
        </w:rPr>
        <w:t xml:space="preserve">3.3. Izpildītājs sniedz Pakalpojumu, saskaņojot to ar Pasūtītāju.  </w:t>
      </w:r>
    </w:p>
    <w:p w:rsidR="00866C21" w:rsidRPr="00866C21" w:rsidRDefault="00866C21" w:rsidP="00866C21">
      <w:pPr>
        <w:shd w:val="clear" w:color="auto" w:fill="FFFFFF"/>
        <w:autoSpaceDE w:val="0"/>
        <w:autoSpaceDN w:val="0"/>
        <w:adjustRightInd w:val="0"/>
        <w:ind w:firstLine="480"/>
        <w:jc w:val="both"/>
        <w:rPr>
          <w:color w:val="000000"/>
          <w:lang w:eastAsia="lv-LV"/>
        </w:rPr>
      </w:pPr>
      <w:r w:rsidRPr="00866C21">
        <w:rPr>
          <w:color w:val="000000"/>
          <w:lang w:eastAsia="lv-LV"/>
        </w:rPr>
        <w:t xml:space="preserve">3.4. Par sniegto Pakalpojumu tiek sagatavots Pakalpojuma pieņemšanas – nodošanas </w:t>
      </w:r>
      <w:smartTag w:uri="schemas-tilde-lv/tildestengine" w:element="veidnes">
        <w:smartTagPr>
          <w:attr w:name="id" w:val="-1"/>
          <w:attr w:name="baseform" w:val="akts"/>
          <w:attr w:name="text" w:val="akts"/>
        </w:smartTagPr>
        <w:r w:rsidRPr="00866C21">
          <w:rPr>
            <w:color w:val="000000"/>
            <w:lang w:eastAsia="lv-LV"/>
          </w:rPr>
          <w:t>akts</w:t>
        </w:r>
      </w:smartTag>
      <w:r w:rsidRPr="00866C21">
        <w:rPr>
          <w:color w:val="000000"/>
          <w:lang w:eastAsia="lv-LV"/>
        </w:rPr>
        <w:t>, kuru paraksta abas Puses.</w:t>
      </w:r>
    </w:p>
    <w:p w:rsidR="00866C21" w:rsidRPr="00866C21" w:rsidRDefault="00866C21" w:rsidP="00866C21">
      <w:pPr>
        <w:shd w:val="clear" w:color="auto" w:fill="FFFFFF"/>
        <w:autoSpaceDE w:val="0"/>
        <w:autoSpaceDN w:val="0"/>
        <w:adjustRightInd w:val="0"/>
        <w:ind w:firstLine="480"/>
        <w:jc w:val="both"/>
        <w:rPr>
          <w:color w:val="000000"/>
          <w:lang w:eastAsia="lv-LV"/>
        </w:rPr>
      </w:pPr>
      <w:r w:rsidRPr="00866C21">
        <w:rPr>
          <w:color w:val="000000"/>
          <w:lang w:eastAsia="lv-LV"/>
        </w:rPr>
        <w:t xml:space="preserve">3.5. Izpildītājs izraksta rēķinu Pasūtītājam par iepriekšējā mēnesī faktiski sniegto Pakalpojumu līdz pašreizēja mēneša 15. datumam, saskaņā ar Līguma un Līguma Pielikuma nosacījumiem. </w:t>
      </w:r>
    </w:p>
    <w:p w:rsidR="00866C21" w:rsidRPr="00866C21" w:rsidRDefault="00866C21" w:rsidP="00866C21">
      <w:pPr>
        <w:shd w:val="clear" w:color="auto" w:fill="FFFFFF"/>
        <w:autoSpaceDE w:val="0"/>
        <w:autoSpaceDN w:val="0"/>
        <w:adjustRightInd w:val="0"/>
        <w:ind w:firstLine="480"/>
        <w:jc w:val="both"/>
        <w:rPr>
          <w:lang w:eastAsia="lv-LV"/>
        </w:rPr>
      </w:pPr>
      <w:r w:rsidRPr="00866C21">
        <w:rPr>
          <w:color w:val="000000"/>
          <w:lang w:eastAsia="lv-LV"/>
        </w:rPr>
        <w:t xml:space="preserve">3.6. </w:t>
      </w:r>
      <w:r w:rsidRPr="00866C21">
        <w:rPr>
          <w:lang w:eastAsia="lv-LV"/>
        </w:rPr>
        <w:t xml:space="preserve">Pasūtītājs par Izpildītāja sniegto Pakalpojumu norēķinās ar </w:t>
      </w:r>
      <w:r w:rsidRPr="00866C21">
        <w:rPr>
          <w:spacing w:val="3"/>
          <w:lang w:eastAsia="lv-LV"/>
        </w:rPr>
        <w:t>Izpildītāju</w:t>
      </w:r>
      <w:r w:rsidRPr="00866C21">
        <w:rPr>
          <w:lang w:eastAsia="lv-LV"/>
        </w:rPr>
        <w:t xml:space="preserve"> 30 (trīsdesmit) kalendāro dienu laikā no Līguma 3.5. punktā minētā rēķina izrakstīšanas dienas, pārskaitot rēķinā norādīto summu </w:t>
      </w:r>
      <w:r w:rsidRPr="00866C21">
        <w:rPr>
          <w:spacing w:val="3"/>
          <w:lang w:eastAsia="lv-LV"/>
        </w:rPr>
        <w:t>Izpildītāja</w:t>
      </w:r>
      <w:r w:rsidRPr="00866C21">
        <w:rPr>
          <w:lang w:eastAsia="lv-LV"/>
        </w:rPr>
        <w:t xml:space="preserve"> norādītajā norēķinu kontā.</w:t>
      </w:r>
    </w:p>
    <w:p w:rsidR="00866C21" w:rsidRPr="00866C21" w:rsidRDefault="00866C21" w:rsidP="00866C21">
      <w:pPr>
        <w:shd w:val="clear" w:color="auto" w:fill="FFFFFF"/>
        <w:autoSpaceDE w:val="0"/>
        <w:autoSpaceDN w:val="0"/>
        <w:adjustRightInd w:val="0"/>
        <w:ind w:firstLine="480"/>
        <w:jc w:val="both"/>
        <w:rPr>
          <w:lang w:eastAsia="lv-LV"/>
        </w:rPr>
      </w:pPr>
      <w:r w:rsidRPr="00866C21">
        <w:rPr>
          <w:color w:val="000000"/>
          <w:lang w:eastAsia="lv-LV"/>
        </w:rPr>
        <w:t xml:space="preserve">3.7. </w:t>
      </w:r>
      <w:r w:rsidRPr="00866C21">
        <w:rPr>
          <w:lang w:eastAsia="lv-LV"/>
        </w:rPr>
        <w:t>Rēķinā Izpildītājs norāda Līguma noslēgšanas datumu un numuru, veiktā Pakalpojuma apjomu, Pakalpojuma cenu, Nodokļa likmi un kopējo apmaksājamo summu.</w:t>
      </w:r>
    </w:p>
    <w:p w:rsidR="00866C21" w:rsidRPr="00866C21" w:rsidRDefault="00866C21" w:rsidP="00866C21">
      <w:pPr>
        <w:shd w:val="clear" w:color="auto" w:fill="FFFFFF"/>
        <w:autoSpaceDE w:val="0"/>
        <w:autoSpaceDN w:val="0"/>
        <w:adjustRightInd w:val="0"/>
        <w:ind w:firstLine="480"/>
        <w:jc w:val="both"/>
        <w:rPr>
          <w:lang w:eastAsia="lv-LV"/>
        </w:rPr>
      </w:pPr>
      <w:r w:rsidRPr="00866C21">
        <w:rPr>
          <w:lang w:eastAsia="lv-LV"/>
        </w:rPr>
        <w:t>3.8. Par samaksas dienu tiek uzskatīta diena, kad Pasūtītājs veic pārskaitījumu uz Līgumā norādīto Izpildītāja bankas norēķinu kontu.</w:t>
      </w:r>
    </w:p>
    <w:p w:rsidR="00866C21" w:rsidRPr="00866C21" w:rsidRDefault="00866C21" w:rsidP="00866C21">
      <w:pPr>
        <w:shd w:val="clear" w:color="auto" w:fill="FFFFFF"/>
        <w:autoSpaceDE w:val="0"/>
        <w:autoSpaceDN w:val="0"/>
        <w:adjustRightInd w:val="0"/>
        <w:spacing w:before="120" w:after="120"/>
        <w:jc w:val="center"/>
        <w:rPr>
          <w:rFonts w:ascii="Times New Roman Bold" w:hAnsi="Times New Roman Bold"/>
          <w:b/>
          <w:lang w:eastAsia="lv-LV"/>
        </w:rPr>
      </w:pPr>
      <w:r w:rsidRPr="00866C21">
        <w:rPr>
          <w:rFonts w:ascii="Times New Roman Bold" w:hAnsi="Times New Roman Bold"/>
          <w:b/>
          <w:caps/>
          <w:lang w:eastAsia="lv-LV"/>
        </w:rPr>
        <w:t xml:space="preserve">4. </w:t>
      </w:r>
      <w:r w:rsidRPr="00866C21">
        <w:rPr>
          <w:rFonts w:ascii="Times New Roman Bold" w:hAnsi="Times New Roman Bold"/>
          <w:b/>
          <w:lang w:eastAsia="lv-LV"/>
        </w:rPr>
        <w:t>Kvalitāte</w:t>
      </w:r>
    </w:p>
    <w:p w:rsidR="00866C21" w:rsidRPr="00866C21" w:rsidRDefault="00866C21" w:rsidP="00866C21">
      <w:pPr>
        <w:shd w:val="clear" w:color="auto" w:fill="FFFFFF"/>
        <w:autoSpaceDE w:val="0"/>
        <w:autoSpaceDN w:val="0"/>
        <w:adjustRightInd w:val="0"/>
        <w:ind w:firstLine="480"/>
        <w:jc w:val="both"/>
        <w:rPr>
          <w:lang w:eastAsia="lv-LV"/>
        </w:rPr>
      </w:pPr>
      <w:r w:rsidRPr="00866C21">
        <w:rPr>
          <w:lang w:eastAsia="lv-LV"/>
        </w:rPr>
        <w:t xml:space="preserve">4.1. Ar Līguma prasībām atbilstošs Pakalpojums Līguma ietvaros saprotams Pakalpojums, kas atbilst Līguma un Līguma Pielikuma nosacījumiem.  </w:t>
      </w:r>
    </w:p>
    <w:p w:rsidR="00866C21" w:rsidRPr="00866C21" w:rsidRDefault="00866C21" w:rsidP="00866C21">
      <w:pPr>
        <w:shd w:val="clear" w:color="auto" w:fill="FFFFFF"/>
        <w:autoSpaceDE w:val="0"/>
        <w:autoSpaceDN w:val="0"/>
        <w:adjustRightInd w:val="0"/>
        <w:ind w:firstLine="480"/>
        <w:jc w:val="both"/>
        <w:rPr>
          <w:lang w:eastAsia="lv-LV"/>
        </w:rPr>
      </w:pPr>
      <w:r w:rsidRPr="00866C21">
        <w:rPr>
          <w:lang w:eastAsia="lv-LV"/>
        </w:rPr>
        <w:t>4.2. Kvalitatīvs Pakalpojums Līguma izpratnē ir Pakalpojums, kas izpildīts atbilstoši Latvijas Republikas spēkā esošo normatīvo aktu noteiktām prasībām attiecībā uz Pakalpojuma izpildi, kā arī vispārpieņemtai labai praksei Pakalpojuma sniegšanas nozarē.</w:t>
      </w:r>
    </w:p>
    <w:p w:rsidR="00866C21" w:rsidRPr="00866C21" w:rsidRDefault="00866C21" w:rsidP="00866C21">
      <w:pPr>
        <w:shd w:val="clear" w:color="auto" w:fill="FFFFFF"/>
        <w:autoSpaceDE w:val="0"/>
        <w:autoSpaceDN w:val="0"/>
        <w:adjustRightInd w:val="0"/>
        <w:spacing w:before="120" w:after="120"/>
        <w:jc w:val="center"/>
        <w:rPr>
          <w:b/>
          <w:lang w:eastAsia="lv-LV"/>
        </w:rPr>
      </w:pPr>
      <w:r w:rsidRPr="00866C21">
        <w:rPr>
          <w:b/>
          <w:lang w:eastAsia="lv-LV"/>
        </w:rPr>
        <w:t>5. Nepārvarama vara</w:t>
      </w:r>
    </w:p>
    <w:p w:rsidR="00866C21" w:rsidRPr="00866C21" w:rsidRDefault="00866C21" w:rsidP="00866C21">
      <w:pPr>
        <w:shd w:val="clear" w:color="auto" w:fill="FFFFFF"/>
        <w:autoSpaceDE w:val="0"/>
        <w:autoSpaceDN w:val="0"/>
        <w:adjustRightInd w:val="0"/>
        <w:ind w:firstLine="482"/>
        <w:jc w:val="both"/>
        <w:rPr>
          <w:lang w:eastAsia="lv-LV"/>
        </w:rPr>
      </w:pPr>
      <w:r w:rsidRPr="00866C21">
        <w:rPr>
          <w:lang w:eastAsia="lv-LV"/>
        </w:rPr>
        <w:t>5.1. Ja Izpildītājs vai Pasūtītājs nevar pilnīgi vai daļēji izpildīt savas saistības tādu apstākļu dēļ, kurus izraisījusi nepārvarama vara – ugunsgrēks, eksplozija, militāra akcija, blokāde, streiks, avārija, valsts varas vai pārvaldes institūciju darbības, Puses tiek atbrīvotas no atbildības par Līguma saistību nepildīšanu un Līguma darbības termiņš tiek pagarināts par laiku, kas vienāds ar iepriekš minēto apstākļu izraisīto aizkavēšanos.</w:t>
      </w:r>
    </w:p>
    <w:p w:rsidR="00866C21" w:rsidRPr="00866C21" w:rsidRDefault="00866C21" w:rsidP="00866C21">
      <w:pPr>
        <w:shd w:val="clear" w:color="auto" w:fill="FFFFFF"/>
        <w:autoSpaceDE w:val="0"/>
        <w:autoSpaceDN w:val="0"/>
        <w:adjustRightInd w:val="0"/>
        <w:ind w:firstLine="482"/>
        <w:jc w:val="both"/>
        <w:rPr>
          <w:lang w:eastAsia="lv-LV"/>
        </w:rPr>
      </w:pPr>
      <w:r w:rsidRPr="00866C21">
        <w:rPr>
          <w:lang w:eastAsia="lv-LV"/>
        </w:rPr>
        <w:t>5.2. Ja Līguma 5.1. punktā minētie apstākļi ilgst ilgāk par 1 (vienu) kalendāro mēnesi, tad jebkurai no Pusēm ir tiesības vienpusēji lauzt Līgumu, un šajā gadījumā nevienai Pusei nav tiesību pieprasīt no otras segt zaudējumus, kas radušies Līguma laušanas rezultātā. Līguma laušana neatbrīvo Puses no to saistību izpildes, kuras izveidojušās līdz Līguma 5.1. punktā minēto apstākļu iestāšanās brīdim.</w:t>
      </w:r>
    </w:p>
    <w:p w:rsidR="00866C21" w:rsidRPr="00866C21" w:rsidRDefault="00866C21" w:rsidP="00866C21">
      <w:pPr>
        <w:shd w:val="clear" w:color="auto" w:fill="FFFFFF"/>
        <w:autoSpaceDE w:val="0"/>
        <w:autoSpaceDN w:val="0"/>
        <w:adjustRightInd w:val="0"/>
        <w:ind w:firstLine="482"/>
        <w:jc w:val="both"/>
        <w:rPr>
          <w:lang w:eastAsia="lv-LV"/>
        </w:rPr>
      </w:pPr>
      <w:r w:rsidRPr="00866C21">
        <w:rPr>
          <w:lang w:eastAsia="lv-LV"/>
        </w:rPr>
        <w:t xml:space="preserve">5.3. </w:t>
      </w:r>
      <w:r w:rsidRPr="00866C21">
        <w:rPr>
          <w:spacing w:val="-2"/>
          <w:lang w:eastAsia="lv-LV"/>
        </w:rPr>
        <w:t>Puse</w:t>
      </w:r>
      <w:r w:rsidRPr="00866C21">
        <w:rPr>
          <w:lang w:eastAsia="lv-LV"/>
        </w:rPr>
        <w:t xml:space="preserve">, kurai kļuvis neiespējami izpildīt saistības Līguma 5.1. punktā minēto apstākļu dēļ, 5 (piecu) kalendāro dienu laikā rakstiski paziņo otrai </w:t>
      </w:r>
      <w:r w:rsidRPr="00866C21">
        <w:rPr>
          <w:spacing w:val="-2"/>
          <w:lang w:eastAsia="lv-LV"/>
        </w:rPr>
        <w:t>Pusei</w:t>
      </w:r>
      <w:r w:rsidRPr="00866C21">
        <w:rPr>
          <w:lang w:eastAsia="lv-LV"/>
        </w:rPr>
        <w:t xml:space="preserve"> par šādu apstākļu rašanos vai izbeigšanos. Nepārvaramas varas apstākļi jāpamato ar attiecīgas valsts vai pašvaldības institūcijas izsniegto dokumentu. </w:t>
      </w:r>
    </w:p>
    <w:p w:rsidR="00866C21" w:rsidRPr="00866C21" w:rsidRDefault="00866C21" w:rsidP="00866C21">
      <w:pPr>
        <w:shd w:val="clear" w:color="auto" w:fill="FFFFFF"/>
        <w:autoSpaceDE w:val="0"/>
        <w:autoSpaceDN w:val="0"/>
        <w:adjustRightInd w:val="0"/>
        <w:spacing w:before="120" w:after="120"/>
        <w:jc w:val="center"/>
        <w:rPr>
          <w:rFonts w:ascii="Times New Roman Bold" w:hAnsi="Times New Roman Bold"/>
          <w:b/>
          <w:lang w:eastAsia="lv-LV"/>
        </w:rPr>
      </w:pPr>
      <w:r w:rsidRPr="00866C21">
        <w:rPr>
          <w:b/>
          <w:lang w:eastAsia="lv-LV"/>
        </w:rPr>
        <w:t>6.</w:t>
      </w:r>
      <w:r w:rsidRPr="00866C21">
        <w:rPr>
          <w:rFonts w:ascii="Times New Roman Bold" w:hAnsi="Times New Roman Bold"/>
          <w:b/>
          <w:lang w:eastAsia="lv-LV"/>
        </w:rPr>
        <w:t xml:space="preserve"> Strīdu izskatīšana un Līguma darbības izbeigšana</w:t>
      </w:r>
    </w:p>
    <w:p w:rsidR="00866C21" w:rsidRPr="00866C21" w:rsidRDefault="00866C21" w:rsidP="00866C21">
      <w:pPr>
        <w:shd w:val="clear" w:color="auto" w:fill="FFFFFF"/>
        <w:autoSpaceDE w:val="0"/>
        <w:autoSpaceDN w:val="0"/>
        <w:adjustRightInd w:val="0"/>
        <w:ind w:firstLine="482"/>
        <w:jc w:val="both"/>
        <w:rPr>
          <w:lang w:eastAsia="lv-LV"/>
        </w:rPr>
      </w:pPr>
      <w:r w:rsidRPr="00866C21">
        <w:rPr>
          <w:lang w:eastAsia="lv-LV"/>
        </w:rPr>
        <w:t>6.1. Strīdus un nesaskaņas, kas var rasties Līguma izpildes laikā, Puses risina savstarpējā pārrunu ceļā. Ja Pušu starpā vienošanos panākt nav iespējams, strīdi izskatāmi Latvijas Republikas normatīvajos aktos paredzētajā kārtībā Latvijas Republikas tiesā.</w:t>
      </w:r>
    </w:p>
    <w:p w:rsidR="00866C21" w:rsidRPr="00866C21" w:rsidRDefault="00866C21" w:rsidP="00866C21">
      <w:pPr>
        <w:shd w:val="clear" w:color="auto" w:fill="FFFFFF"/>
        <w:autoSpaceDE w:val="0"/>
        <w:autoSpaceDN w:val="0"/>
        <w:adjustRightInd w:val="0"/>
        <w:ind w:firstLine="482"/>
        <w:jc w:val="both"/>
        <w:rPr>
          <w:lang w:eastAsia="lv-LV"/>
        </w:rPr>
      </w:pPr>
      <w:r w:rsidRPr="00866C21">
        <w:rPr>
          <w:lang w:eastAsia="lv-LV"/>
        </w:rPr>
        <w:lastRenderedPageBreak/>
        <w:t xml:space="preserve">6.2. Līgumu var grozīt, papildināt ar Pušu rakstveida vienošanos, kas tiek noformēta pielikuma veidā un ir Līguma neatņemama sastāvdaļa. </w:t>
      </w:r>
    </w:p>
    <w:p w:rsidR="00866C21" w:rsidRPr="00866C21" w:rsidRDefault="00866C21" w:rsidP="00866C21">
      <w:pPr>
        <w:shd w:val="clear" w:color="auto" w:fill="FFFFFF"/>
        <w:autoSpaceDE w:val="0"/>
        <w:autoSpaceDN w:val="0"/>
        <w:adjustRightInd w:val="0"/>
        <w:ind w:firstLine="482"/>
        <w:jc w:val="both"/>
        <w:rPr>
          <w:lang w:eastAsia="lv-LV"/>
        </w:rPr>
      </w:pPr>
      <w:r w:rsidRPr="00866C21">
        <w:rPr>
          <w:lang w:eastAsia="lv-LV"/>
        </w:rPr>
        <w:t>6.3. Līgumu var izbeigt Pusēm rakstveida vienojoties, ja vienošanās ir pamatota ar objektīviem apstākļiem, kurus Puses nebija paredzējušas un nevarēja paredzēt Līguma noslēgšanas brīdī.</w:t>
      </w:r>
    </w:p>
    <w:p w:rsidR="00866C21" w:rsidRPr="00866C21" w:rsidRDefault="00866C21" w:rsidP="00866C21">
      <w:pPr>
        <w:shd w:val="clear" w:color="auto" w:fill="FFFFFF"/>
        <w:autoSpaceDE w:val="0"/>
        <w:autoSpaceDN w:val="0"/>
        <w:adjustRightInd w:val="0"/>
        <w:ind w:firstLine="482"/>
        <w:jc w:val="both"/>
        <w:rPr>
          <w:lang w:eastAsia="lv-LV"/>
        </w:rPr>
      </w:pPr>
      <w:r w:rsidRPr="00866C21">
        <w:rPr>
          <w:lang w:eastAsia="lv-LV"/>
        </w:rPr>
        <w:t>6.4. Pasūtītājam ir tiesības vienpusēji izbeigt Līgumu bez Izpildītāja piekrišanas šādos gadījumos:</w:t>
      </w:r>
    </w:p>
    <w:p w:rsidR="00866C21" w:rsidRPr="00866C21" w:rsidRDefault="00866C21" w:rsidP="00866C21">
      <w:pPr>
        <w:shd w:val="clear" w:color="auto" w:fill="FFFFFF"/>
        <w:autoSpaceDE w:val="0"/>
        <w:autoSpaceDN w:val="0"/>
        <w:adjustRightInd w:val="0"/>
        <w:ind w:firstLine="482"/>
        <w:jc w:val="both"/>
        <w:rPr>
          <w:lang w:eastAsia="lv-LV"/>
        </w:rPr>
      </w:pPr>
      <w:r w:rsidRPr="00866C21">
        <w:rPr>
          <w:lang w:eastAsia="lv-LV"/>
        </w:rPr>
        <w:t>6.4.1. ja Izpildītājs vairāk kā 2 (divas) reizes nav uzsācis un/vai sniedzis Pakalpojumu saskaņotā termiņā;</w:t>
      </w:r>
    </w:p>
    <w:p w:rsidR="00866C21" w:rsidRPr="00866C21" w:rsidRDefault="00866C21" w:rsidP="00866C21">
      <w:pPr>
        <w:shd w:val="clear" w:color="auto" w:fill="FFFFFF"/>
        <w:autoSpaceDE w:val="0"/>
        <w:autoSpaceDN w:val="0"/>
        <w:adjustRightInd w:val="0"/>
        <w:ind w:firstLine="482"/>
        <w:jc w:val="both"/>
        <w:rPr>
          <w:lang w:eastAsia="lv-LV"/>
        </w:rPr>
      </w:pPr>
      <w:r w:rsidRPr="00866C21">
        <w:rPr>
          <w:lang w:eastAsia="lv-LV"/>
        </w:rPr>
        <w:t>6.4.2. ja Izpildītājs atkārtoti izpildījis Pakalpojumu nekvalitatīvi un/vai neatbilstoši Līguma noteikumiem.</w:t>
      </w:r>
    </w:p>
    <w:p w:rsidR="00866C21" w:rsidRPr="00866C21" w:rsidRDefault="00866C21" w:rsidP="00866C21">
      <w:pPr>
        <w:numPr>
          <w:ilvl w:val="1"/>
          <w:numId w:val="34"/>
        </w:numPr>
        <w:tabs>
          <w:tab w:val="num" w:pos="0"/>
          <w:tab w:val="left" w:pos="1440"/>
        </w:tabs>
        <w:suppressAutoHyphens/>
        <w:ind w:left="0" w:firstLine="540"/>
        <w:jc w:val="both"/>
        <w:rPr>
          <w:b/>
          <w:lang w:eastAsia="lv-LV"/>
        </w:rPr>
      </w:pPr>
      <w:r w:rsidRPr="00866C21">
        <w:rPr>
          <w:lang w:eastAsia="lv-LV"/>
        </w:rPr>
        <w:t xml:space="preserve">Līguma 6.4. punktā noteiktajos gadījumos </w:t>
      </w:r>
      <w:smartTag w:uri="schemas-tilde-lv/tildestengine" w:element="veidnes">
        <w:smartTagPr>
          <w:attr w:name="text" w:val="Līgums"/>
          <w:attr w:name="baseform" w:val="līgum|s"/>
          <w:attr w:name="id" w:val="-1"/>
        </w:smartTagPr>
        <w:r w:rsidRPr="00866C21">
          <w:rPr>
            <w:lang w:eastAsia="lv-LV"/>
          </w:rPr>
          <w:t>Līgums</w:t>
        </w:r>
      </w:smartTag>
      <w:r w:rsidRPr="00866C21">
        <w:rPr>
          <w:lang w:eastAsia="lv-LV"/>
        </w:rPr>
        <w:t xml:space="preserve"> uzskatāms par izbeigtu 7. (septītajā) dienā pēc Pasūtītāja paziņojuma par Līguma izbeigšanu (ierakstīts sūtījums) izsūtīšanas dienas.</w:t>
      </w:r>
    </w:p>
    <w:p w:rsidR="00866C21" w:rsidRPr="00866C21" w:rsidRDefault="00866C21" w:rsidP="00866C21">
      <w:pPr>
        <w:shd w:val="clear" w:color="auto" w:fill="FFFFFF"/>
        <w:autoSpaceDE w:val="0"/>
        <w:autoSpaceDN w:val="0"/>
        <w:adjustRightInd w:val="0"/>
        <w:ind w:firstLine="482"/>
        <w:jc w:val="both"/>
        <w:rPr>
          <w:lang w:eastAsia="lv-LV"/>
        </w:rPr>
      </w:pPr>
      <w:r w:rsidRPr="00866C21">
        <w:rPr>
          <w:lang w:eastAsia="lv-LV"/>
        </w:rPr>
        <w:t xml:space="preserve">6.6. Pasūtītājam ir tiesības vienpusēji izbeigt Līgumu neatlīdzinot zaudējumus </w:t>
      </w:r>
      <w:r w:rsidRPr="00866C21">
        <w:rPr>
          <w:color w:val="000000"/>
          <w:lang w:eastAsia="lv-LV"/>
        </w:rPr>
        <w:t>Izpildītājam</w:t>
      </w:r>
      <w:r w:rsidRPr="00866C21">
        <w:rPr>
          <w:lang w:eastAsia="lv-LV"/>
        </w:rPr>
        <w:t xml:space="preserve">, jebkurā laikā, rakstveida brīdinot par to </w:t>
      </w:r>
      <w:r w:rsidRPr="00866C21">
        <w:rPr>
          <w:color w:val="000000"/>
          <w:lang w:eastAsia="lv-LV"/>
        </w:rPr>
        <w:t>Izpildītāju</w:t>
      </w:r>
      <w:r w:rsidRPr="00866C21">
        <w:rPr>
          <w:lang w:eastAsia="lv-LV"/>
        </w:rPr>
        <w:t xml:space="preserve"> vismaz 30 (trīsdesmit) kalendārās dienas iepriekš un samaksājot </w:t>
      </w:r>
      <w:r w:rsidRPr="00866C21">
        <w:rPr>
          <w:color w:val="000000"/>
          <w:lang w:eastAsia="lv-LV"/>
        </w:rPr>
        <w:t>Izpildītājam</w:t>
      </w:r>
      <w:r w:rsidRPr="00866C21">
        <w:rPr>
          <w:lang w:eastAsia="lv-LV"/>
        </w:rPr>
        <w:t xml:space="preserve"> par faktiski līdz Līguma izbeigšanas brīdim sniegto Pakalpojumu.</w:t>
      </w:r>
    </w:p>
    <w:p w:rsidR="00866C21" w:rsidRPr="00866C21" w:rsidRDefault="00866C21" w:rsidP="00866C21">
      <w:pPr>
        <w:shd w:val="clear" w:color="auto" w:fill="FFFFFF"/>
        <w:autoSpaceDE w:val="0"/>
        <w:autoSpaceDN w:val="0"/>
        <w:adjustRightInd w:val="0"/>
        <w:ind w:firstLine="482"/>
        <w:jc w:val="both"/>
        <w:rPr>
          <w:lang w:eastAsia="lv-LV"/>
        </w:rPr>
      </w:pPr>
      <w:r w:rsidRPr="00866C21">
        <w:rPr>
          <w:lang w:eastAsia="lv-LV"/>
        </w:rPr>
        <w:t xml:space="preserve">6.7. Izpildītājam ir tiesības vienpusēji izbeigt </w:t>
      </w:r>
      <w:r w:rsidRPr="00866C21">
        <w:rPr>
          <w:color w:val="000000"/>
          <w:lang w:eastAsia="lv-LV"/>
        </w:rPr>
        <w:t>Līgumu</w:t>
      </w:r>
      <w:r w:rsidRPr="00866C21">
        <w:rPr>
          <w:lang w:eastAsia="lv-LV"/>
        </w:rPr>
        <w:t xml:space="preserve">, ja Pasūtītājs atkārtoti neveic samaksu </w:t>
      </w:r>
      <w:r w:rsidRPr="00866C21">
        <w:rPr>
          <w:color w:val="000000"/>
          <w:lang w:eastAsia="lv-LV"/>
        </w:rPr>
        <w:t xml:space="preserve">Līgumā </w:t>
      </w:r>
      <w:r w:rsidRPr="00866C21">
        <w:rPr>
          <w:lang w:eastAsia="lv-LV"/>
        </w:rPr>
        <w:t>noteiktajā kārtībā, rakstveida brīdinot par to Pasūtītāju vismaz 30 (trīsdesmit) kalendārās dienas iepriekš.</w:t>
      </w:r>
    </w:p>
    <w:p w:rsidR="00866C21" w:rsidRPr="00866C21" w:rsidRDefault="00866C21" w:rsidP="00866C21">
      <w:pPr>
        <w:shd w:val="clear" w:color="auto" w:fill="FFFFFF"/>
        <w:autoSpaceDE w:val="0"/>
        <w:autoSpaceDN w:val="0"/>
        <w:adjustRightInd w:val="0"/>
        <w:spacing w:before="120" w:after="120"/>
        <w:jc w:val="center"/>
        <w:rPr>
          <w:b/>
          <w:lang w:eastAsia="lv-LV"/>
        </w:rPr>
      </w:pPr>
      <w:r w:rsidRPr="00866C21">
        <w:rPr>
          <w:b/>
          <w:lang w:eastAsia="lv-LV"/>
        </w:rPr>
        <w:t>7. Papildu noteikumi</w:t>
      </w:r>
    </w:p>
    <w:p w:rsidR="00866C21" w:rsidRPr="00866C21" w:rsidRDefault="00866C21" w:rsidP="00866C21">
      <w:pPr>
        <w:shd w:val="clear" w:color="auto" w:fill="FFFFFF"/>
        <w:autoSpaceDE w:val="0"/>
        <w:autoSpaceDN w:val="0"/>
        <w:adjustRightInd w:val="0"/>
        <w:ind w:firstLine="482"/>
        <w:jc w:val="both"/>
        <w:rPr>
          <w:lang w:eastAsia="lv-LV"/>
        </w:rPr>
      </w:pPr>
      <w:r w:rsidRPr="00866C21">
        <w:rPr>
          <w:lang w:eastAsia="lv-LV"/>
        </w:rPr>
        <w:t>7.1. Līgumu var grozīt, papildināt ar Pušu rakstveida vienošanos, kas tiek noformēta pielikuma veidā un ir Līguma neatņemama sastāvdaļa.</w:t>
      </w:r>
    </w:p>
    <w:p w:rsidR="00866C21" w:rsidRPr="00866C21" w:rsidRDefault="00866C21" w:rsidP="00866C21">
      <w:pPr>
        <w:shd w:val="clear" w:color="auto" w:fill="FFFFFF"/>
        <w:autoSpaceDE w:val="0"/>
        <w:autoSpaceDN w:val="0"/>
        <w:adjustRightInd w:val="0"/>
        <w:ind w:firstLine="482"/>
        <w:jc w:val="both"/>
        <w:rPr>
          <w:lang w:eastAsia="lv-LV"/>
        </w:rPr>
      </w:pPr>
      <w:r w:rsidRPr="00866C21">
        <w:rPr>
          <w:lang w:eastAsia="lv-LV"/>
        </w:rPr>
        <w:t>7.2. Neviena no Pusēm bez otras Puses rakstiskas piekrišanas nedrīkst nodot savas Līgumā noteiktās tiesības vai pienākumus trešajai personai.</w:t>
      </w:r>
    </w:p>
    <w:p w:rsidR="00866C21" w:rsidRPr="00866C21" w:rsidRDefault="00866C21" w:rsidP="00866C21">
      <w:pPr>
        <w:shd w:val="clear" w:color="auto" w:fill="FFFFFF"/>
        <w:autoSpaceDE w:val="0"/>
        <w:autoSpaceDN w:val="0"/>
        <w:adjustRightInd w:val="0"/>
        <w:ind w:firstLine="482"/>
        <w:jc w:val="both"/>
        <w:rPr>
          <w:lang w:eastAsia="lv-LV"/>
        </w:rPr>
      </w:pPr>
      <w:r w:rsidRPr="00866C21">
        <w:rPr>
          <w:lang w:eastAsia="lv-LV"/>
        </w:rPr>
        <w:t xml:space="preserve">7.3. </w:t>
      </w:r>
      <w:r w:rsidRPr="00866C21">
        <w:rPr>
          <w:caps/>
          <w:lang w:eastAsia="lv-LV"/>
        </w:rPr>
        <w:t>P</w:t>
      </w:r>
      <w:r w:rsidRPr="00866C21">
        <w:rPr>
          <w:lang w:eastAsia="lv-LV"/>
        </w:rPr>
        <w:t>uses apņemas Līguma darbības laikā, kā arī pēc tā, neizpaust trešajām personām informāciju, kuru Puses</w:t>
      </w:r>
      <w:r w:rsidRPr="00866C21">
        <w:rPr>
          <w:caps/>
          <w:lang w:eastAsia="lv-LV"/>
        </w:rPr>
        <w:t xml:space="preserve"> </w:t>
      </w:r>
      <w:r w:rsidRPr="00866C21">
        <w:rPr>
          <w:lang w:eastAsia="lv-LV"/>
        </w:rPr>
        <w:t xml:space="preserve">nodevušas viena otrai Līguma darbības laikā. Visa informācija tiek uzskatīta par konfidenciālu un nevar tikt izpausta vai publiski pieejama bez otras </w:t>
      </w:r>
      <w:r w:rsidRPr="00866C21">
        <w:rPr>
          <w:caps/>
          <w:lang w:eastAsia="lv-LV"/>
        </w:rPr>
        <w:t>P</w:t>
      </w:r>
      <w:r w:rsidRPr="00866C21">
        <w:rPr>
          <w:lang w:eastAsia="lv-LV"/>
        </w:rPr>
        <w:t>uses rakstiskas piekrišanas.</w:t>
      </w:r>
    </w:p>
    <w:p w:rsidR="00866C21" w:rsidRPr="00866C21" w:rsidRDefault="00866C21" w:rsidP="00866C21">
      <w:pPr>
        <w:shd w:val="clear" w:color="auto" w:fill="FFFFFF"/>
        <w:autoSpaceDE w:val="0"/>
        <w:autoSpaceDN w:val="0"/>
        <w:adjustRightInd w:val="0"/>
        <w:ind w:firstLine="482"/>
        <w:jc w:val="both"/>
        <w:rPr>
          <w:lang w:eastAsia="lv-LV"/>
        </w:rPr>
      </w:pPr>
      <w:r w:rsidRPr="00866C21">
        <w:rPr>
          <w:lang w:eastAsia="lv-LV"/>
        </w:rPr>
        <w:t>7.4.Izpildītāja kontaktpersona saistībā ar Līguma izpildi:</w:t>
      </w:r>
    </w:p>
    <w:p w:rsidR="00866C21" w:rsidRPr="00866C21" w:rsidRDefault="00866C21" w:rsidP="00866C21">
      <w:pPr>
        <w:shd w:val="clear" w:color="auto" w:fill="FFFFFF"/>
        <w:autoSpaceDE w:val="0"/>
        <w:autoSpaceDN w:val="0"/>
        <w:adjustRightInd w:val="0"/>
        <w:ind w:firstLine="482"/>
        <w:jc w:val="both"/>
        <w:rPr>
          <w:lang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7428"/>
      </w:tblGrid>
      <w:tr w:rsidR="00866C21" w:rsidRPr="00866C21" w:rsidTr="003A2028">
        <w:tc>
          <w:tcPr>
            <w:tcW w:w="965" w:type="pct"/>
          </w:tcPr>
          <w:p w:rsidR="00866C21" w:rsidRPr="00866C21" w:rsidRDefault="00866C21" w:rsidP="00866C21">
            <w:pPr>
              <w:suppressAutoHyphens/>
              <w:rPr>
                <w:sz w:val="22"/>
                <w:szCs w:val="22"/>
                <w:lang w:eastAsia="lv-LV"/>
              </w:rPr>
            </w:pPr>
            <w:r w:rsidRPr="00866C21">
              <w:rPr>
                <w:sz w:val="22"/>
                <w:szCs w:val="22"/>
                <w:lang w:eastAsia="lv-LV"/>
              </w:rPr>
              <w:t>Vārds, uzvārds:</w:t>
            </w:r>
          </w:p>
        </w:tc>
        <w:tc>
          <w:tcPr>
            <w:tcW w:w="4035" w:type="pct"/>
          </w:tcPr>
          <w:p w:rsidR="00866C21" w:rsidRPr="00866C21" w:rsidRDefault="00866C21" w:rsidP="00866C21">
            <w:pPr>
              <w:suppressAutoHyphens/>
              <w:ind w:firstLine="720"/>
              <w:jc w:val="both"/>
              <w:rPr>
                <w:sz w:val="22"/>
                <w:szCs w:val="22"/>
                <w:lang w:eastAsia="lv-LV"/>
              </w:rPr>
            </w:pPr>
          </w:p>
        </w:tc>
      </w:tr>
      <w:tr w:rsidR="00866C21" w:rsidRPr="00866C21" w:rsidTr="003A2028">
        <w:tc>
          <w:tcPr>
            <w:tcW w:w="965" w:type="pct"/>
          </w:tcPr>
          <w:p w:rsidR="00866C21" w:rsidRPr="00866C21" w:rsidRDefault="00866C21" w:rsidP="00866C21">
            <w:pPr>
              <w:suppressAutoHyphens/>
              <w:jc w:val="both"/>
              <w:rPr>
                <w:sz w:val="22"/>
                <w:szCs w:val="22"/>
                <w:lang w:eastAsia="lv-LV"/>
              </w:rPr>
            </w:pPr>
            <w:r w:rsidRPr="00866C21">
              <w:rPr>
                <w:sz w:val="22"/>
                <w:szCs w:val="22"/>
                <w:lang w:eastAsia="lv-LV"/>
              </w:rPr>
              <w:t>Amats</w:t>
            </w:r>
          </w:p>
        </w:tc>
        <w:tc>
          <w:tcPr>
            <w:tcW w:w="4035" w:type="pct"/>
          </w:tcPr>
          <w:p w:rsidR="00866C21" w:rsidRPr="00866C21" w:rsidRDefault="00866C21" w:rsidP="00866C21">
            <w:pPr>
              <w:suppressAutoHyphens/>
              <w:ind w:firstLine="720"/>
              <w:jc w:val="both"/>
              <w:rPr>
                <w:sz w:val="22"/>
                <w:szCs w:val="22"/>
                <w:lang w:eastAsia="lv-LV"/>
              </w:rPr>
            </w:pPr>
          </w:p>
        </w:tc>
      </w:tr>
      <w:tr w:rsidR="00866C21" w:rsidRPr="00866C21" w:rsidTr="003A2028">
        <w:tc>
          <w:tcPr>
            <w:tcW w:w="965" w:type="pct"/>
          </w:tcPr>
          <w:p w:rsidR="00866C21" w:rsidRPr="00866C21" w:rsidRDefault="00866C21" w:rsidP="00866C21">
            <w:pPr>
              <w:suppressAutoHyphens/>
              <w:jc w:val="both"/>
              <w:rPr>
                <w:sz w:val="22"/>
                <w:szCs w:val="22"/>
                <w:lang w:eastAsia="lv-LV"/>
              </w:rPr>
            </w:pPr>
            <w:r w:rsidRPr="00866C21">
              <w:rPr>
                <w:sz w:val="22"/>
                <w:szCs w:val="22"/>
                <w:lang w:eastAsia="lv-LV"/>
              </w:rPr>
              <w:t>Adrese:</w:t>
            </w:r>
          </w:p>
        </w:tc>
        <w:tc>
          <w:tcPr>
            <w:tcW w:w="4035" w:type="pct"/>
          </w:tcPr>
          <w:p w:rsidR="00866C21" w:rsidRPr="00866C21" w:rsidRDefault="00866C21" w:rsidP="00866C21">
            <w:pPr>
              <w:suppressAutoHyphens/>
              <w:ind w:firstLine="720"/>
              <w:jc w:val="both"/>
              <w:rPr>
                <w:sz w:val="22"/>
                <w:szCs w:val="22"/>
                <w:lang w:eastAsia="lv-LV"/>
              </w:rPr>
            </w:pPr>
          </w:p>
        </w:tc>
      </w:tr>
      <w:tr w:rsidR="00866C21" w:rsidRPr="00866C21" w:rsidTr="003A2028">
        <w:tc>
          <w:tcPr>
            <w:tcW w:w="965" w:type="pct"/>
          </w:tcPr>
          <w:p w:rsidR="00866C21" w:rsidRPr="00866C21" w:rsidRDefault="00866C21" w:rsidP="00866C21">
            <w:pPr>
              <w:suppressAutoHyphens/>
              <w:ind w:right="-198"/>
              <w:jc w:val="both"/>
              <w:rPr>
                <w:sz w:val="22"/>
                <w:szCs w:val="22"/>
                <w:lang w:eastAsia="lv-LV"/>
              </w:rPr>
            </w:pPr>
            <w:r w:rsidRPr="00866C21">
              <w:rPr>
                <w:sz w:val="22"/>
                <w:szCs w:val="22"/>
                <w:lang w:eastAsia="lv-LV"/>
              </w:rPr>
              <w:t xml:space="preserve">Telefona Nr. </w:t>
            </w:r>
          </w:p>
        </w:tc>
        <w:tc>
          <w:tcPr>
            <w:tcW w:w="4035" w:type="pct"/>
          </w:tcPr>
          <w:p w:rsidR="00866C21" w:rsidRPr="00866C21" w:rsidRDefault="00866C21" w:rsidP="00866C21">
            <w:pPr>
              <w:suppressAutoHyphens/>
              <w:jc w:val="both"/>
              <w:rPr>
                <w:sz w:val="22"/>
                <w:szCs w:val="22"/>
                <w:lang w:eastAsia="lv-LV"/>
              </w:rPr>
            </w:pPr>
          </w:p>
        </w:tc>
      </w:tr>
      <w:tr w:rsidR="00866C21" w:rsidRPr="00866C21" w:rsidTr="003A2028">
        <w:tc>
          <w:tcPr>
            <w:tcW w:w="965" w:type="pct"/>
          </w:tcPr>
          <w:p w:rsidR="00866C21" w:rsidRPr="00866C21" w:rsidRDefault="00866C21" w:rsidP="00866C21">
            <w:pPr>
              <w:suppressAutoHyphens/>
              <w:jc w:val="both"/>
              <w:rPr>
                <w:sz w:val="22"/>
                <w:szCs w:val="22"/>
                <w:lang w:eastAsia="lv-LV"/>
              </w:rPr>
            </w:pPr>
            <w:smartTag w:uri="schemas-tilde-lv/tildestengine" w:element="veidnes">
              <w:smartTagPr>
                <w:attr w:name="text" w:val="Fakss"/>
                <w:attr w:name="baseform" w:val="Fakss"/>
                <w:attr w:name="id" w:val="-1"/>
              </w:smartTagPr>
              <w:r w:rsidRPr="00866C21">
                <w:rPr>
                  <w:sz w:val="22"/>
                  <w:szCs w:val="22"/>
                  <w:lang w:eastAsia="lv-LV"/>
                </w:rPr>
                <w:t>Fakss</w:t>
              </w:r>
            </w:smartTag>
            <w:r w:rsidRPr="00866C21">
              <w:rPr>
                <w:sz w:val="22"/>
                <w:szCs w:val="22"/>
                <w:lang w:eastAsia="lv-LV"/>
              </w:rPr>
              <w:t>:</w:t>
            </w:r>
          </w:p>
        </w:tc>
        <w:tc>
          <w:tcPr>
            <w:tcW w:w="4035" w:type="pct"/>
          </w:tcPr>
          <w:p w:rsidR="00866C21" w:rsidRPr="00866C21" w:rsidRDefault="00866C21" w:rsidP="00866C21">
            <w:pPr>
              <w:suppressAutoHyphens/>
              <w:ind w:firstLine="720"/>
              <w:jc w:val="both"/>
              <w:rPr>
                <w:sz w:val="22"/>
                <w:szCs w:val="22"/>
                <w:lang w:eastAsia="lv-LV"/>
              </w:rPr>
            </w:pPr>
          </w:p>
        </w:tc>
      </w:tr>
      <w:tr w:rsidR="00866C21" w:rsidRPr="00866C21" w:rsidTr="003A2028">
        <w:tc>
          <w:tcPr>
            <w:tcW w:w="965" w:type="pct"/>
          </w:tcPr>
          <w:p w:rsidR="00866C21" w:rsidRPr="00866C21" w:rsidRDefault="00866C21" w:rsidP="00866C21">
            <w:pPr>
              <w:suppressAutoHyphens/>
              <w:jc w:val="both"/>
              <w:rPr>
                <w:sz w:val="22"/>
                <w:szCs w:val="22"/>
                <w:lang w:eastAsia="lv-LV"/>
              </w:rPr>
            </w:pPr>
            <w:r w:rsidRPr="00866C21">
              <w:rPr>
                <w:sz w:val="22"/>
                <w:szCs w:val="22"/>
                <w:lang w:eastAsia="lv-LV"/>
              </w:rPr>
              <w:t>E-pasta adrese:</w:t>
            </w:r>
          </w:p>
        </w:tc>
        <w:tc>
          <w:tcPr>
            <w:tcW w:w="4035" w:type="pct"/>
          </w:tcPr>
          <w:p w:rsidR="00866C21" w:rsidRPr="00866C21" w:rsidRDefault="00866C21" w:rsidP="00866C21">
            <w:pPr>
              <w:tabs>
                <w:tab w:val="left" w:pos="3492"/>
                <w:tab w:val="left" w:pos="4752"/>
              </w:tabs>
              <w:suppressAutoHyphens/>
              <w:ind w:firstLine="720"/>
              <w:jc w:val="both"/>
              <w:rPr>
                <w:sz w:val="22"/>
                <w:szCs w:val="22"/>
                <w:lang w:eastAsia="lv-LV"/>
              </w:rPr>
            </w:pPr>
          </w:p>
        </w:tc>
      </w:tr>
    </w:tbl>
    <w:p w:rsidR="00866C21" w:rsidRPr="00866C21" w:rsidRDefault="00866C21" w:rsidP="00866C21">
      <w:pPr>
        <w:ind w:right="-143" w:firstLine="540"/>
        <w:jc w:val="both"/>
        <w:rPr>
          <w:lang w:eastAsia="lv-LV"/>
        </w:rPr>
      </w:pPr>
      <w:r w:rsidRPr="00866C21">
        <w:rPr>
          <w:lang w:eastAsia="lv-LV"/>
        </w:rPr>
        <w:t>Par Līguma izpildi kontaktpersona no Izpildītāja puses ir atbildīga par darbības koordinēšanu atbilstoši Līgumam, par Pakalpojuma pasūtīšanu un Pakalpojuma pieņemšanas – nodošanas akta parakstīšanu.</w:t>
      </w:r>
    </w:p>
    <w:p w:rsidR="00866C21" w:rsidRPr="00866C21" w:rsidRDefault="00866C21" w:rsidP="00866C21">
      <w:pPr>
        <w:ind w:firstLine="540"/>
        <w:jc w:val="both"/>
        <w:rPr>
          <w:lang w:eastAsia="lv-LV"/>
        </w:rPr>
      </w:pPr>
    </w:p>
    <w:p w:rsidR="00866C21" w:rsidRPr="00866C21" w:rsidRDefault="00866C21" w:rsidP="00866C21">
      <w:pPr>
        <w:ind w:firstLine="540"/>
        <w:jc w:val="both"/>
        <w:rPr>
          <w:lang w:eastAsia="lv-LV"/>
        </w:rPr>
      </w:pPr>
      <w:r w:rsidRPr="00866C21">
        <w:rPr>
          <w:lang w:eastAsia="lv-LV"/>
        </w:rPr>
        <w:t>7.5. Pasūtītāja kontaktpersona saistībā ar Līguma izpildi:</w:t>
      </w:r>
    </w:p>
    <w:p w:rsidR="00866C21" w:rsidRPr="00866C21" w:rsidRDefault="00866C21" w:rsidP="00866C21">
      <w:pPr>
        <w:ind w:firstLine="540"/>
        <w:jc w:val="both"/>
        <w:rPr>
          <w:lang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76"/>
        <w:gridCol w:w="7428"/>
      </w:tblGrid>
      <w:tr w:rsidR="00866C21" w:rsidRPr="00866C21" w:rsidTr="003A2028">
        <w:tc>
          <w:tcPr>
            <w:tcW w:w="965" w:type="pct"/>
          </w:tcPr>
          <w:p w:rsidR="00866C21" w:rsidRPr="00866C21" w:rsidRDefault="00866C21" w:rsidP="00866C21">
            <w:pPr>
              <w:suppressAutoHyphens/>
              <w:rPr>
                <w:sz w:val="22"/>
                <w:szCs w:val="22"/>
                <w:lang w:eastAsia="lv-LV"/>
              </w:rPr>
            </w:pPr>
            <w:r w:rsidRPr="00866C21">
              <w:rPr>
                <w:sz w:val="22"/>
                <w:szCs w:val="22"/>
                <w:lang w:eastAsia="lv-LV"/>
              </w:rPr>
              <w:t>Vārds, uzvārds:</w:t>
            </w:r>
          </w:p>
        </w:tc>
        <w:tc>
          <w:tcPr>
            <w:tcW w:w="4035" w:type="pct"/>
            <w:shd w:val="clear" w:color="auto" w:fill="auto"/>
          </w:tcPr>
          <w:p w:rsidR="00866C21" w:rsidRPr="00866C21" w:rsidRDefault="00866C21" w:rsidP="00866C21">
            <w:pPr>
              <w:suppressAutoHyphens/>
              <w:ind w:firstLine="720"/>
              <w:jc w:val="both"/>
              <w:rPr>
                <w:sz w:val="22"/>
                <w:szCs w:val="22"/>
                <w:lang w:eastAsia="lv-LV"/>
              </w:rPr>
            </w:pPr>
          </w:p>
        </w:tc>
      </w:tr>
      <w:tr w:rsidR="00866C21" w:rsidRPr="00866C21" w:rsidTr="003A2028">
        <w:tc>
          <w:tcPr>
            <w:tcW w:w="965" w:type="pct"/>
          </w:tcPr>
          <w:p w:rsidR="00866C21" w:rsidRPr="00866C21" w:rsidRDefault="00866C21" w:rsidP="00866C21">
            <w:pPr>
              <w:suppressAutoHyphens/>
              <w:jc w:val="both"/>
              <w:rPr>
                <w:sz w:val="22"/>
                <w:szCs w:val="22"/>
                <w:lang w:eastAsia="lv-LV"/>
              </w:rPr>
            </w:pPr>
            <w:r w:rsidRPr="00866C21">
              <w:rPr>
                <w:sz w:val="22"/>
                <w:szCs w:val="22"/>
                <w:lang w:eastAsia="lv-LV"/>
              </w:rPr>
              <w:t>Amats</w:t>
            </w:r>
          </w:p>
        </w:tc>
        <w:tc>
          <w:tcPr>
            <w:tcW w:w="4035" w:type="pct"/>
            <w:shd w:val="clear" w:color="auto" w:fill="auto"/>
          </w:tcPr>
          <w:p w:rsidR="00866C21" w:rsidRPr="00866C21" w:rsidRDefault="00866C21" w:rsidP="00866C21">
            <w:pPr>
              <w:suppressAutoHyphens/>
              <w:jc w:val="both"/>
              <w:rPr>
                <w:sz w:val="22"/>
                <w:szCs w:val="22"/>
                <w:lang w:eastAsia="lv-LV"/>
              </w:rPr>
            </w:pPr>
          </w:p>
        </w:tc>
      </w:tr>
      <w:tr w:rsidR="00866C21" w:rsidRPr="00866C21" w:rsidTr="003A2028">
        <w:tc>
          <w:tcPr>
            <w:tcW w:w="965" w:type="pct"/>
          </w:tcPr>
          <w:p w:rsidR="00866C21" w:rsidRPr="00866C21" w:rsidRDefault="00866C21" w:rsidP="00866C21">
            <w:pPr>
              <w:suppressAutoHyphens/>
              <w:jc w:val="both"/>
              <w:rPr>
                <w:sz w:val="22"/>
                <w:szCs w:val="22"/>
                <w:lang w:eastAsia="lv-LV"/>
              </w:rPr>
            </w:pPr>
            <w:r w:rsidRPr="00866C21">
              <w:rPr>
                <w:sz w:val="22"/>
                <w:szCs w:val="22"/>
                <w:lang w:eastAsia="lv-LV"/>
              </w:rPr>
              <w:t>Adrese:</w:t>
            </w:r>
          </w:p>
        </w:tc>
        <w:tc>
          <w:tcPr>
            <w:tcW w:w="4035" w:type="pct"/>
            <w:shd w:val="clear" w:color="auto" w:fill="auto"/>
          </w:tcPr>
          <w:p w:rsidR="00866C21" w:rsidRPr="00866C21" w:rsidRDefault="00866C21" w:rsidP="00866C21">
            <w:pPr>
              <w:suppressAutoHyphens/>
              <w:ind w:firstLine="720"/>
              <w:jc w:val="both"/>
              <w:rPr>
                <w:sz w:val="22"/>
                <w:szCs w:val="22"/>
                <w:lang w:eastAsia="lv-LV"/>
              </w:rPr>
            </w:pPr>
          </w:p>
        </w:tc>
      </w:tr>
      <w:tr w:rsidR="00866C21" w:rsidRPr="00866C21" w:rsidTr="003A2028">
        <w:tc>
          <w:tcPr>
            <w:tcW w:w="965" w:type="pct"/>
          </w:tcPr>
          <w:p w:rsidR="00866C21" w:rsidRPr="00866C21" w:rsidRDefault="00866C21" w:rsidP="00866C21">
            <w:pPr>
              <w:suppressAutoHyphens/>
              <w:ind w:right="-198"/>
              <w:jc w:val="both"/>
              <w:rPr>
                <w:sz w:val="22"/>
                <w:szCs w:val="22"/>
                <w:lang w:eastAsia="lv-LV"/>
              </w:rPr>
            </w:pPr>
            <w:r w:rsidRPr="00866C21">
              <w:rPr>
                <w:sz w:val="22"/>
                <w:szCs w:val="22"/>
                <w:lang w:eastAsia="lv-LV"/>
              </w:rPr>
              <w:t xml:space="preserve">Telefona Nr. </w:t>
            </w:r>
          </w:p>
        </w:tc>
        <w:tc>
          <w:tcPr>
            <w:tcW w:w="4035" w:type="pct"/>
            <w:shd w:val="clear" w:color="auto" w:fill="auto"/>
          </w:tcPr>
          <w:p w:rsidR="00866C21" w:rsidRPr="00866C21" w:rsidRDefault="00866C21" w:rsidP="00866C21">
            <w:pPr>
              <w:suppressAutoHyphens/>
              <w:ind w:firstLine="720"/>
              <w:jc w:val="both"/>
              <w:rPr>
                <w:sz w:val="22"/>
                <w:szCs w:val="22"/>
                <w:lang w:eastAsia="lv-LV"/>
              </w:rPr>
            </w:pPr>
          </w:p>
        </w:tc>
      </w:tr>
      <w:tr w:rsidR="00866C21" w:rsidRPr="00866C21" w:rsidTr="003A2028">
        <w:tc>
          <w:tcPr>
            <w:tcW w:w="965" w:type="pct"/>
          </w:tcPr>
          <w:p w:rsidR="00866C21" w:rsidRPr="00866C21" w:rsidRDefault="00866C21" w:rsidP="00866C21">
            <w:pPr>
              <w:suppressAutoHyphens/>
              <w:jc w:val="both"/>
              <w:rPr>
                <w:sz w:val="22"/>
                <w:szCs w:val="22"/>
                <w:lang w:eastAsia="lv-LV"/>
              </w:rPr>
            </w:pPr>
            <w:smartTag w:uri="schemas-tilde-lv/tildestengine" w:element="veidnes">
              <w:smartTagPr>
                <w:attr w:name="text" w:val="Fakss"/>
                <w:attr w:name="baseform" w:val="Fakss"/>
                <w:attr w:name="id" w:val="-1"/>
              </w:smartTagPr>
              <w:r w:rsidRPr="00866C21">
                <w:rPr>
                  <w:sz w:val="22"/>
                  <w:szCs w:val="22"/>
                  <w:lang w:eastAsia="lv-LV"/>
                </w:rPr>
                <w:t>Fakss</w:t>
              </w:r>
            </w:smartTag>
            <w:r w:rsidRPr="00866C21">
              <w:rPr>
                <w:sz w:val="22"/>
                <w:szCs w:val="22"/>
                <w:lang w:eastAsia="lv-LV"/>
              </w:rPr>
              <w:t>:</w:t>
            </w:r>
          </w:p>
        </w:tc>
        <w:tc>
          <w:tcPr>
            <w:tcW w:w="4035" w:type="pct"/>
            <w:shd w:val="clear" w:color="auto" w:fill="auto"/>
          </w:tcPr>
          <w:p w:rsidR="00866C21" w:rsidRPr="00866C21" w:rsidRDefault="00866C21" w:rsidP="00866C21">
            <w:pPr>
              <w:suppressAutoHyphens/>
              <w:ind w:firstLine="720"/>
              <w:jc w:val="both"/>
              <w:rPr>
                <w:sz w:val="22"/>
                <w:szCs w:val="22"/>
                <w:lang w:eastAsia="lv-LV"/>
              </w:rPr>
            </w:pPr>
          </w:p>
        </w:tc>
      </w:tr>
      <w:tr w:rsidR="00866C21" w:rsidRPr="00866C21" w:rsidTr="003A2028">
        <w:tc>
          <w:tcPr>
            <w:tcW w:w="965" w:type="pct"/>
          </w:tcPr>
          <w:p w:rsidR="00866C21" w:rsidRPr="00866C21" w:rsidRDefault="00866C21" w:rsidP="00866C21">
            <w:pPr>
              <w:suppressAutoHyphens/>
              <w:jc w:val="both"/>
              <w:rPr>
                <w:sz w:val="22"/>
                <w:szCs w:val="22"/>
                <w:lang w:eastAsia="lv-LV"/>
              </w:rPr>
            </w:pPr>
            <w:r w:rsidRPr="00866C21">
              <w:rPr>
                <w:sz w:val="22"/>
                <w:szCs w:val="22"/>
                <w:lang w:eastAsia="lv-LV"/>
              </w:rPr>
              <w:t>E-pasta adrese:</w:t>
            </w:r>
          </w:p>
        </w:tc>
        <w:tc>
          <w:tcPr>
            <w:tcW w:w="4035" w:type="pct"/>
            <w:shd w:val="clear" w:color="auto" w:fill="auto"/>
          </w:tcPr>
          <w:p w:rsidR="00866C21" w:rsidRPr="00866C21" w:rsidRDefault="00866C21" w:rsidP="00866C21">
            <w:pPr>
              <w:tabs>
                <w:tab w:val="left" w:pos="3492"/>
                <w:tab w:val="left" w:pos="4752"/>
              </w:tabs>
              <w:suppressAutoHyphens/>
              <w:ind w:firstLine="720"/>
              <w:jc w:val="both"/>
              <w:rPr>
                <w:sz w:val="22"/>
                <w:szCs w:val="22"/>
                <w:lang w:eastAsia="lv-LV"/>
              </w:rPr>
            </w:pPr>
          </w:p>
        </w:tc>
      </w:tr>
    </w:tbl>
    <w:p w:rsidR="00866C21" w:rsidRPr="00866C21" w:rsidRDefault="00866C21" w:rsidP="00866C21">
      <w:pPr>
        <w:ind w:firstLine="540"/>
        <w:jc w:val="both"/>
        <w:rPr>
          <w:lang w:eastAsia="lv-LV"/>
        </w:rPr>
      </w:pPr>
      <w:r w:rsidRPr="00866C21">
        <w:rPr>
          <w:lang w:eastAsia="lv-LV"/>
        </w:rPr>
        <w:lastRenderedPageBreak/>
        <w:t>7.6. Puses 5 (piecu) darba dienu laikā informē viena otru par adreses, bankas rēķinu vai citu rekvizītu izmaiņām.</w:t>
      </w:r>
    </w:p>
    <w:p w:rsidR="00866C21" w:rsidRPr="00866C21" w:rsidRDefault="00866C21" w:rsidP="00866C21">
      <w:pPr>
        <w:ind w:firstLine="540"/>
        <w:jc w:val="both"/>
        <w:rPr>
          <w:lang w:eastAsia="lv-LV"/>
        </w:rPr>
      </w:pPr>
      <w:r w:rsidRPr="00866C21">
        <w:rPr>
          <w:lang w:eastAsia="lv-LV"/>
        </w:rPr>
        <w:t xml:space="preserve">7.7. Paziņojumi vai cita veida korespondence, kas attiecas uz Līgumu ir </w:t>
      </w:r>
      <w:proofErr w:type="spellStart"/>
      <w:r w:rsidR="00552FDB">
        <w:rPr>
          <w:lang w:eastAsia="lv-LV"/>
        </w:rPr>
        <w:t>jānosūta</w:t>
      </w:r>
      <w:proofErr w:type="spellEnd"/>
      <w:r w:rsidRPr="00866C21">
        <w:rPr>
          <w:lang w:eastAsia="lv-LV"/>
        </w:rPr>
        <w:t xml:space="preserve"> ierakstītā sūtījumā uz Līgumā norādītajām Pušu juridiskajām adresēm vai jānodod tieši adresātam. Uzskatāms, ka pastā nodotie sūtījumi tiek saņemti 7.  (septītajā) kalendārajā dienā pēc to nodošanas pastā.</w:t>
      </w:r>
    </w:p>
    <w:p w:rsidR="00866C21" w:rsidRPr="00866C21" w:rsidRDefault="00866C21" w:rsidP="00866C21">
      <w:pPr>
        <w:ind w:firstLine="540"/>
        <w:jc w:val="both"/>
        <w:rPr>
          <w:lang w:eastAsia="lv-LV"/>
        </w:rPr>
      </w:pPr>
      <w:r w:rsidRPr="00866C21">
        <w:rPr>
          <w:lang w:eastAsia="lv-LV"/>
        </w:rPr>
        <w:t xml:space="preserve">7.7. Puses ir iepazinušās ar Līguma saturu. Tas satur pilnīgu </w:t>
      </w:r>
      <w:r w:rsidRPr="00866C21">
        <w:rPr>
          <w:spacing w:val="-2"/>
          <w:lang w:eastAsia="lv-LV"/>
        </w:rPr>
        <w:t>Pušu</w:t>
      </w:r>
      <w:r w:rsidRPr="00866C21">
        <w:rPr>
          <w:lang w:eastAsia="lv-LV"/>
        </w:rPr>
        <w:t xml:space="preserve"> vienošanos un to nevar mainīt citā kārtībā, kā tikai Pusēm rakstveida vienojoties.</w:t>
      </w:r>
    </w:p>
    <w:p w:rsidR="00866C21" w:rsidRPr="00866C21" w:rsidRDefault="00866C21" w:rsidP="00866C21">
      <w:pPr>
        <w:ind w:firstLine="539"/>
        <w:jc w:val="both"/>
        <w:rPr>
          <w:lang w:eastAsia="lv-LV"/>
        </w:rPr>
      </w:pPr>
      <w:r w:rsidRPr="00866C21">
        <w:rPr>
          <w:lang w:eastAsia="lv-LV"/>
        </w:rPr>
        <w:t xml:space="preserve">7.8. </w:t>
      </w:r>
      <w:bookmarkStart w:id="1" w:name="OLE_LINK1"/>
      <w:bookmarkStart w:id="2" w:name="OLE_LINK2"/>
      <w:r w:rsidRPr="00866C21">
        <w:rPr>
          <w:lang w:eastAsia="lv-LV"/>
        </w:rPr>
        <w:t>Puses ar saviem parakstiem apliecina, ka tām ir visas nepieciešamās pilnvaras un atļaujas slēgt Līgumu</w:t>
      </w:r>
      <w:bookmarkEnd w:id="1"/>
      <w:bookmarkEnd w:id="2"/>
      <w:r w:rsidRPr="00866C21">
        <w:rPr>
          <w:lang w:eastAsia="lv-LV"/>
        </w:rPr>
        <w:t>.</w:t>
      </w:r>
    </w:p>
    <w:p w:rsidR="00866C21" w:rsidRPr="00866C21" w:rsidRDefault="00866C21" w:rsidP="00866C21">
      <w:pPr>
        <w:ind w:firstLine="567"/>
        <w:jc w:val="both"/>
        <w:rPr>
          <w:lang w:eastAsia="lv-LV"/>
        </w:rPr>
      </w:pPr>
      <w:r w:rsidRPr="00866C21">
        <w:rPr>
          <w:lang w:eastAsia="lv-LV"/>
        </w:rPr>
        <w:t xml:space="preserve">7.9. </w:t>
      </w:r>
      <w:smartTag w:uri="schemas-tilde-lv/tildestengine" w:element="veidnes">
        <w:smartTagPr>
          <w:attr w:name="text" w:val="Līgums"/>
          <w:attr w:name="baseform" w:val="Līgums"/>
          <w:attr w:name="id" w:val="-1"/>
        </w:smartTagPr>
        <w:r w:rsidRPr="00866C21">
          <w:rPr>
            <w:lang w:eastAsia="lv-LV"/>
          </w:rPr>
          <w:t>Līgums</w:t>
        </w:r>
      </w:smartTag>
      <w:r w:rsidRPr="00866C21">
        <w:rPr>
          <w:lang w:eastAsia="lv-LV"/>
        </w:rPr>
        <w:t xml:space="preserve"> sagatavots uz __ (___) lapām ar Pielikumu uz __ (__) lapas, trīs autentiskos eksemplāros, un izsniegts pa vienam eksemplāram katrai Pusei un Ieslodzījuma vietu pārvaldei. Visiem Līguma eksemplāriem ir vienāds juridiskais spēks.</w:t>
      </w:r>
    </w:p>
    <w:p w:rsidR="00866C21" w:rsidRPr="00866C21" w:rsidRDefault="00866C21" w:rsidP="00866C21">
      <w:pPr>
        <w:spacing w:before="120" w:after="120" w:line="480" w:lineRule="auto"/>
        <w:ind w:left="283" w:firstLine="720"/>
        <w:jc w:val="center"/>
        <w:rPr>
          <w:b/>
          <w:lang w:eastAsia="lv-LV"/>
        </w:rPr>
      </w:pPr>
      <w:r w:rsidRPr="00866C21">
        <w:rPr>
          <w:b/>
          <w:lang w:eastAsia="lv-LV"/>
        </w:rPr>
        <w:t>9. Pušu rekvizīti un paraksti</w:t>
      </w:r>
    </w:p>
    <w:p w:rsidR="00866C21" w:rsidRPr="00866C21" w:rsidRDefault="00866C21" w:rsidP="00866C21">
      <w:pPr>
        <w:spacing w:before="120" w:after="120" w:line="480" w:lineRule="auto"/>
        <w:rPr>
          <w:b/>
          <w:lang w:eastAsia="lv-LV"/>
        </w:rPr>
      </w:pPr>
    </w:p>
    <w:tbl>
      <w:tblPr>
        <w:tblpPr w:leftFromText="180" w:rightFromText="180" w:vertAnchor="text" w:horzAnchor="margin" w:tblpY="142"/>
        <w:tblW w:w="9853" w:type="dxa"/>
        <w:tblLook w:val="0000" w:firstRow="0" w:lastRow="0" w:firstColumn="0" w:lastColumn="0" w:noHBand="0" w:noVBand="0"/>
      </w:tblPr>
      <w:tblGrid>
        <w:gridCol w:w="4908"/>
        <w:gridCol w:w="4945"/>
      </w:tblGrid>
      <w:tr w:rsidR="00866C21" w:rsidRPr="00866C21" w:rsidTr="003A2028">
        <w:trPr>
          <w:trHeight w:val="111"/>
        </w:trPr>
        <w:tc>
          <w:tcPr>
            <w:tcW w:w="4908" w:type="dxa"/>
          </w:tcPr>
          <w:p w:rsidR="00866C21" w:rsidRPr="00866C21" w:rsidRDefault="00866C21" w:rsidP="00866C21">
            <w:pPr>
              <w:tabs>
                <w:tab w:val="left" w:pos="1399"/>
              </w:tabs>
              <w:rPr>
                <w:lang w:eastAsia="lv-LV"/>
              </w:rPr>
            </w:pPr>
            <w:r w:rsidRPr="00866C21">
              <w:rPr>
                <w:lang w:eastAsia="lv-LV"/>
              </w:rPr>
              <w:t>Pasūtītājs:</w:t>
            </w:r>
            <w:r w:rsidRPr="00866C21">
              <w:rPr>
                <w:lang w:eastAsia="lv-LV"/>
              </w:rPr>
              <w:tab/>
            </w:r>
          </w:p>
        </w:tc>
        <w:tc>
          <w:tcPr>
            <w:tcW w:w="4945" w:type="dxa"/>
          </w:tcPr>
          <w:p w:rsidR="00866C21" w:rsidRPr="00866C21" w:rsidRDefault="00866C21" w:rsidP="00866C21">
            <w:pPr>
              <w:rPr>
                <w:lang w:eastAsia="lv-LV"/>
              </w:rPr>
            </w:pPr>
            <w:r w:rsidRPr="00866C21">
              <w:rPr>
                <w:lang w:eastAsia="lv-LV"/>
              </w:rPr>
              <w:t>Izpildītājs:</w:t>
            </w:r>
          </w:p>
        </w:tc>
      </w:tr>
      <w:tr w:rsidR="00866C21" w:rsidRPr="00866C21" w:rsidTr="003A2028">
        <w:trPr>
          <w:trHeight w:val="111"/>
        </w:trPr>
        <w:tc>
          <w:tcPr>
            <w:tcW w:w="4908" w:type="dxa"/>
          </w:tcPr>
          <w:p w:rsidR="00866C21" w:rsidRPr="00866C21" w:rsidRDefault="00866C21" w:rsidP="00866C21">
            <w:pPr>
              <w:jc w:val="both"/>
              <w:rPr>
                <w:b/>
                <w:lang w:eastAsia="lv-LV"/>
              </w:rPr>
            </w:pPr>
            <w:r w:rsidRPr="00866C21">
              <w:rPr>
                <w:b/>
                <w:lang w:eastAsia="lv-LV"/>
              </w:rPr>
              <w:t>Ieslodzījuma vietu pārvalde</w:t>
            </w:r>
            <w:r w:rsidRPr="00866C21">
              <w:rPr>
                <w:b/>
                <w:lang w:eastAsia="lv-LV"/>
              </w:rPr>
              <w:tab/>
            </w:r>
          </w:p>
          <w:p w:rsidR="00866C21" w:rsidRPr="00866C21" w:rsidRDefault="00866C21" w:rsidP="00866C21">
            <w:pPr>
              <w:jc w:val="both"/>
              <w:rPr>
                <w:b/>
                <w:lang w:eastAsia="lv-LV"/>
              </w:rPr>
            </w:pPr>
          </w:p>
        </w:tc>
        <w:tc>
          <w:tcPr>
            <w:tcW w:w="4945" w:type="dxa"/>
          </w:tcPr>
          <w:p w:rsidR="00866C21" w:rsidRPr="00866C21" w:rsidRDefault="00866C21" w:rsidP="00866C21">
            <w:pPr>
              <w:jc w:val="both"/>
              <w:rPr>
                <w:b/>
                <w:lang w:eastAsia="lv-LV"/>
              </w:rPr>
            </w:pPr>
          </w:p>
        </w:tc>
      </w:tr>
      <w:tr w:rsidR="00866C21" w:rsidRPr="00866C21" w:rsidTr="003A2028">
        <w:trPr>
          <w:trHeight w:val="552"/>
        </w:trPr>
        <w:tc>
          <w:tcPr>
            <w:tcW w:w="4908" w:type="dxa"/>
          </w:tcPr>
          <w:p w:rsidR="00866C21" w:rsidRPr="00866C21" w:rsidRDefault="00866C21" w:rsidP="00866C21">
            <w:pPr>
              <w:jc w:val="both"/>
              <w:rPr>
                <w:lang w:eastAsia="lv-LV"/>
              </w:rPr>
            </w:pPr>
            <w:r w:rsidRPr="00866C21">
              <w:rPr>
                <w:lang w:eastAsia="lv-LV"/>
              </w:rPr>
              <w:t>Reģistrācijas Nr.90000027165</w:t>
            </w:r>
          </w:p>
          <w:p w:rsidR="00866C21" w:rsidRPr="00866C21" w:rsidRDefault="00866C21" w:rsidP="00866C21">
            <w:pPr>
              <w:jc w:val="both"/>
              <w:rPr>
                <w:lang w:eastAsia="lv-LV"/>
              </w:rPr>
            </w:pPr>
            <w:r w:rsidRPr="00866C21">
              <w:rPr>
                <w:lang w:eastAsia="lv-LV"/>
              </w:rPr>
              <w:t xml:space="preserve">Juridiskā adrese: Stabu ielā 89, Rīgā, </w:t>
            </w:r>
          </w:p>
          <w:p w:rsidR="00866C21" w:rsidRPr="00866C21" w:rsidRDefault="00866C21" w:rsidP="00866C21">
            <w:pPr>
              <w:jc w:val="both"/>
              <w:rPr>
                <w:lang w:eastAsia="lv-LV"/>
              </w:rPr>
            </w:pPr>
            <w:r w:rsidRPr="00866C21">
              <w:rPr>
                <w:lang w:eastAsia="lv-LV"/>
              </w:rPr>
              <w:t>LV-1009</w:t>
            </w:r>
          </w:p>
          <w:p w:rsidR="00866C21" w:rsidRPr="00866C21" w:rsidRDefault="00866C21" w:rsidP="00866C21">
            <w:pPr>
              <w:jc w:val="both"/>
              <w:rPr>
                <w:lang w:eastAsia="lv-LV"/>
              </w:rPr>
            </w:pPr>
            <w:r w:rsidRPr="00866C21">
              <w:rPr>
                <w:lang w:eastAsia="lv-LV"/>
              </w:rPr>
              <w:t xml:space="preserve">Faktiskā adrese: </w:t>
            </w:r>
          </w:p>
          <w:p w:rsidR="00866C21" w:rsidRPr="00866C21" w:rsidRDefault="00866C21" w:rsidP="00866C21">
            <w:pPr>
              <w:jc w:val="both"/>
              <w:rPr>
                <w:bCs/>
                <w:lang w:eastAsia="lv-LV"/>
              </w:rPr>
            </w:pPr>
          </w:p>
        </w:tc>
        <w:tc>
          <w:tcPr>
            <w:tcW w:w="4945" w:type="dxa"/>
          </w:tcPr>
          <w:p w:rsidR="00866C21" w:rsidRPr="00866C21" w:rsidRDefault="00866C21" w:rsidP="00866C21">
            <w:pPr>
              <w:rPr>
                <w:lang w:eastAsia="lv-LV"/>
              </w:rPr>
            </w:pPr>
            <w:r w:rsidRPr="00866C21">
              <w:rPr>
                <w:lang w:eastAsia="lv-LV"/>
              </w:rPr>
              <w:t xml:space="preserve">Reģistrācijas Nr. </w:t>
            </w:r>
          </w:p>
          <w:p w:rsidR="00866C21" w:rsidRPr="00866C21" w:rsidRDefault="00866C21" w:rsidP="00866C21">
            <w:pPr>
              <w:jc w:val="both"/>
              <w:rPr>
                <w:bCs/>
                <w:lang w:eastAsia="lv-LV"/>
              </w:rPr>
            </w:pPr>
            <w:r w:rsidRPr="00866C21">
              <w:rPr>
                <w:lang w:eastAsia="lv-LV"/>
              </w:rPr>
              <w:t>Juridiskā adrese:</w:t>
            </w:r>
            <w:r w:rsidRPr="00866C21">
              <w:rPr>
                <w:bCs/>
                <w:lang w:eastAsia="lv-LV"/>
              </w:rPr>
              <w:t xml:space="preserve"> </w:t>
            </w:r>
          </w:p>
          <w:p w:rsidR="00866C21" w:rsidRPr="00866C21" w:rsidRDefault="00866C21" w:rsidP="00866C21">
            <w:pPr>
              <w:jc w:val="both"/>
              <w:rPr>
                <w:bCs/>
                <w:lang w:eastAsia="lv-LV"/>
              </w:rPr>
            </w:pPr>
          </w:p>
          <w:p w:rsidR="00866C21" w:rsidRPr="00866C21" w:rsidRDefault="00866C21" w:rsidP="00866C21">
            <w:pPr>
              <w:jc w:val="both"/>
              <w:rPr>
                <w:lang w:eastAsia="lv-LV"/>
              </w:rPr>
            </w:pPr>
          </w:p>
        </w:tc>
      </w:tr>
      <w:tr w:rsidR="00866C21" w:rsidRPr="00866C21" w:rsidTr="003A2028">
        <w:trPr>
          <w:trHeight w:val="224"/>
        </w:trPr>
        <w:tc>
          <w:tcPr>
            <w:tcW w:w="4908" w:type="dxa"/>
          </w:tcPr>
          <w:p w:rsidR="00866C21" w:rsidRPr="00866C21" w:rsidRDefault="00866C21" w:rsidP="00866C21">
            <w:pPr>
              <w:jc w:val="both"/>
              <w:rPr>
                <w:lang w:eastAsia="lv-LV"/>
              </w:rPr>
            </w:pPr>
            <w:r w:rsidRPr="00866C21">
              <w:rPr>
                <w:lang w:eastAsia="lv-LV"/>
              </w:rPr>
              <w:t>Banka: Valsts kase</w:t>
            </w:r>
          </w:p>
          <w:p w:rsidR="00866C21" w:rsidRPr="00866C21" w:rsidRDefault="00866C21" w:rsidP="00866C21">
            <w:pPr>
              <w:jc w:val="both"/>
              <w:rPr>
                <w:lang w:eastAsia="lv-LV"/>
              </w:rPr>
            </w:pPr>
            <w:r w:rsidRPr="00866C21">
              <w:rPr>
                <w:lang w:eastAsia="lv-LV"/>
              </w:rPr>
              <w:t>Konts: LV93TREL2190468043000</w:t>
            </w:r>
          </w:p>
        </w:tc>
        <w:tc>
          <w:tcPr>
            <w:tcW w:w="4945" w:type="dxa"/>
          </w:tcPr>
          <w:p w:rsidR="00866C21" w:rsidRPr="00866C21" w:rsidRDefault="00866C21" w:rsidP="00866C21">
            <w:pPr>
              <w:jc w:val="both"/>
              <w:rPr>
                <w:lang w:eastAsia="lv-LV"/>
              </w:rPr>
            </w:pPr>
            <w:r w:rsidRPr="00866C21">
              <w:rPr>
                <w:lang w:eastAsia="lv-LV"/>
              </w:rPr>
              <w:t xml:space="preserve">Banka: </w:t>
            </w:r>
          </w:p>
          <w:p w:rsidR="00866C21" w:rsidRPr="00866C21" w:rsidRDefault="00866C21" w:rsidP="00866C21">
            <w:pPr>
              <w:jc w:val="both"/>
              <w:rPr>
                <w:lang w:eastAsia="lv-LV"/>
              </w:rPr>
            </w:pPr>
            <w:r w:rsidRPr="00866C21">
              <w:rPr>
                <w:lang w:eastAsia="lv-LV"/>
              </w:rPr>
              <w:t xml:space="preserve">Konts: </w:t>
            </w:r>
          </w:p>
        </w:tc>
      </w:tr>
      <w:tr w:rsidR="00866C21" w:rsidRPr="00866C21" w:rsidTr="003A2028">
        <w:trPr>
          <w:trHeight w:val="224"/>
        </w:trPr>
        <w:tc>
          <w:tcPr>
            <w:tcW w:w="4908" w:type="dxa"/>
          </w:tcPr>
          <w:p w:rsidR="00866C21" w:rsidRPr="00866C21" w:rsidRDefault="00866C21" w:rsidP="00866C21">
            <w:pPr>
              <w:jc w:val="both"/>
              <w:rPr>
                <w:lang w:eastAsia="lv-LV"/>
              </w:rPr>
            </w:pPr>
            <w:r w:rsidRPr="00866C21">
              <w:rPr>
                <w:lang w:eastAsia="lv-LV"/>
              </w:rPr>
              <w:t>Kods: TRELLV22</w:t>
            </w:r>
          </w:p>
        </w:tc>
        <w:tc>
          <w:tcPr>
            <w:tcW w:w="4945" w:type="dxa"/>
          </w:tcPr>
          <w:p w:rsidR="00866C21" w:rsidRPr="00866C21" w:rsidRDefault="00866C21" w:rsidP="00866C21">
            <w:pPr>
              <w:rPr>
                <w:lang w:eastAsia="lv-LV"/>
              </w:rPr>
            </w:pPr>
            <w:r w:rsidRPr="00866C21">
              <w:rPr>
                <w:lang w:eastAsia="lv-LV"/>
              </w:rPr>
              <w:t>Kods:</w:t>
            </w:r>
            <w:r w:rsidRPr="00866C21">
              <w:rPr>
                <w:bCs/>
                <w:lang w:eastAsia="lv-LV"/>
              </w:rPr>
              <w:t xml:space="preserve"> </w:t>
            </w:r>
          </w:p>
        </w:tc>
      </w:tr>
      <w:tr w:rsidR="00866C21" w:rsidRPr="00866C21" w:rsidTr="003A2028">
        <w:trPr>
          <w:trHeight w:val="562"/>
        </w:trPr>
        <w:tc>
          <w:tcPr>
            <w:tcW w:w="4908" w:type="dxa"/>
          </w:tcPr>
          <w:p w:rsidR="00866C21" w:rsidRPr="00866C21" w:rsidRDefault="00866C21" w:rsidP="00866C21">
            <w:pPr>
              <w:jc w:val="both"/>
              <w:rPr>
                <w:lang w:eastAsia="lv-LV"/>
              </w:rPr>
            </w:pPr>
          </w:p>
          <w:p w:rsidR="00866C21" w:rsidRPr="00866C21" w:rsidRDefault="00866C21" w:rsidP="00866C21">
            <w:pPr>
              <w:jc w:val="both"/>
              <w:rPr>
                <w:lang w:eastAsia="lv-LV"/>
              </w:rPr>
            </w:pPr>
            <w:r w:rsidRPr="00866C21">
              <w:rPr>
                <w:lang w:eastAsia="lv-LV"/>
              </w:rPr>
              <w:t>Priekšnieks ______________</w:t>
            </w:r>
          </w:p>
          <w:p w:rsidR="00866C21" w:rsidRPr="00866C21" w:rsidRDefault="00866C21" w:rsidP="00866C21">
            <w:pPr>
              <w:jc w:val="both"/>
              <w:rPr>
                <w:lang w:eastAsia="lv-LV"/>
              </w:rPr>
            </w:pPr>
            <w:r w:rsidRPr="00866C21">
              <w:rPr>
                <w:lang w:eastAsia="lv-LV"/>
              </w:rPr>
              <w:t>/amats, paraksts, paraksta atšifrējums/</w:t>
            </w:r>
          </w:p>
        </w:tc>
        <w:tc>
          <w:tcPr>
            <w:tcW w:w="4945" w:type="dxa"/>
          </w:tcPr>
          <w:p w:rsidR="00866C21" w:rsidRPr="00866C21" w:rsidRDefault="00866C21" w:rsidP="00866C21">
            <w:pPr>
              <w:rPr>
                <w:lang w:eastAsia="lv-LV"/>
              </w:rPr>
            </w:pPr>
          </w:p>
          <w:p w:rsidR="00866C21" w:rsidRPr="00866C21" w:rsidRDefault="00866C21" w:rsidP="00866C21">
            <w:pPr>
              <w:rPr>
                <w:spacing w:val="3"/>
                <w:lang w:eastAsia="lv-LV"/>
              </w:rPr>
            </w:pPr>
            <w:r w:rsidRPr="00866C21">
              <w:rPr>
                <w:lang w:eastAsia="lv-LV"/>
              </w:rPr>
              <w:t xml:space="preserve">________________ </w:t>
            </w:r>
          </w:p>
          <w:p w:rsidR="00866C21" w:rsidRPr="00866C21" w:rsidRDefault="00866C21" w:rsidP="00866C21">
            <w:pPr>
              <w:rPr>
                <w:lang w:eastAsia="lv-LV"/>
              </w:rPr>
            </w:pPr>
            <w:r w:rsidRPr="00866C21">
              <w:rPr>
                <w:lang w:eastAsia="lv-LV"/>
              </w:rPr>
              <w:t>/amats, paraksts, paraksta atšifrējums/</w:t>
            </w:r>
          </w:p>
        </w:tc>
      </w:tr>
    </w:tbl>
    <w:p w:rsidR="00866C21" w:rsidRPr="00866C21" w:rsidRDefault="00866C21" w:rsidP="00866C21">
      <w:pPr>
        <w:ind w:right="51"/>
        <w:jc w:val="both"/>
        <w:rPr>
          <w:lang w:eastAsia="lv-LV"/>
        </w:rPr>
      </w:pPr>
      <w:r w:rsidRPr="00866C21">
        <w:rPr>
          <w:sz w:val="26"/>
          <w:szCs w:val="26"/>
          <w:lang w:eastAsia="lv-LV"/>
        </w:rPr>
        <w:t xml:space="preserve">                               z.v.</w:t>
      </w:r>
      <w:r w:rsidRPr="00866C21">
        <w:rPr>
          <w:sz w:val="26"/>
          <w:szCs w:val="26"/>
          <w:lang w:eastAsia="lv-LV"/>
        </w:rPr>
        <w:tab/>
      </w:r>
      <w:r w:rsidRPr="00866C21">
        <w:rPr>
          <w:sz w:val="26"/>
          <w:szCs w:val="26"/>
          <w:lang w:eastAsia="lv-LV"/>
        </w:rPr>
        <w:tab/>
      </w:r>
      <w:r w:rsidRPr="00866C21">
        <w:rPr>
          <w:sz w:val="26"/>
          <w:szCs w:val="26"/>
          <w:lang w:eastAsia="lv-LV"/>
        </w:rPr>
        <w:tab/>
      </w:r>
      <w:r w:rsidRPr="00866C21">
        <w:rPr>
          <w:sz w:val="26"/>
          <w:szCs w:val="26"/>
          <w:lang w:eastAsia="lv-LV"/>
        </w:rPr>
        <w:tab/>
      </w:r>
      <w:r w:rsidRPr="00866C21">
        <w:rPr>
          <w:sz w:val="26"/>
          <w:szCs w:val="26"/>
          <w:lang w:eastAsia="lv-LV"/>
        </w:rPr>
        <w:tab/>
      </w:r>
      <w:r w:rsidRPr="00866C21">
        <w:rPr>
          <w:sz w:val="26"/>
          <w:szCs w:val="26"/>
          <w:lang w:eastAsia="lv-LV"/>
        </w:rPr>
        <w:tab/>
      </w:r>
      <w:r w:rsidRPr="00866C21">
        <w:rPr>
          <w:sz w:val="26"/>
          <w:szCs w:val="26"/>
          <w:lang w:eastAsia="lv-LV"/>
        </w:rPr>
        <w:tab/>
        <w:t>z.v.</w:t>
      </w:r>
    </w:p>
    <w:p w:rsidR="00523514" w:rsidRPr="00866C21" w:rsidRDefault="00523514" w:rsidP="00866C21">
      <w:pPr>
        <w:tabs>
          <w:tab w:val="left" w:pos="3750"/>
        </w:tabs>
      </w:pPr>
    </w:p>
    <w:sectPr w:rsidR="00523514" w:rsidRPr="00866C21" w:rsidSect="00016715">
      <w:headerReference w:type="default" r:id="rId9"/>
      <w:footerReference w:type="even" r:id="rId10"/>
      <w:footerReference w:type="default" r:id="rId11"/>
      <w:pgSz w:w="11906" w:h="16838"/>
      <w:pgMar w:top="1134" w:right="99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56BF" w:rsidRDefault="003856BF">
      <w:r>
        <w:separator/>
      </w:r>
    </w:p>
  </w:endnote>
  <w:endnote w:type="continuationSeparator" w:id="0">
    <w:p w:rsidR="003856BF" w:rsidRDefault="00385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F71" w:rsidRDefault="00E32F71"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32F71" w:rsidRDefault="00E32F71"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F71" w:rsidRDefault="00E32F71"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56BF" w:rsidRDefault="003856BF">
      <w:r>
        <w:separator/>
      </w:r>
    </w:p>
  </w:footnote>
  <w:footnote w:type="continuationSeparator" w:id="0">
    <w:p w:rsidR="003856BF" w:rsidRDefault="003856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2F71" w:rsidRDefault="00E32F71">
    <w:pPr>
      <w:pStyle w:val="Header"/>
      <w:jc w:val="center"/>
    </w:pPr>
    <w:r>
      <w:fldChar w:fldCharType="begin"/>
    </w:r>
    <w:r>
      <w:instrText xml:space="preserve"> PAGE   \* MERGEFORMAT </w:instrText>
    </w:r>
    <w:r>
      <w:fldChar w:fldCharType="separate"/>
    </w:r>
    <w:r w:rsidR="001C4814">
      <w:rPr>
        <w:noProof/>
      </w:rPr>
      <w:t>9</w:t>
    </w:r>
    <w:r>
      <w:rPr>
        <w:noProof/>
      </w:rPr>
      <w:fldChar w:fldCharType="end"/>
    </w:r>
  </w:p>
  <w:p w:rsidR="00E32F71" w:rsidRDefault="00E32F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1"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2"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3"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4" w15:restartNumberingAfterBreak="0">
    <w:nsid w:val="0D56435F"/>
    <w:multiLevelType w:val="hybridMultilevel"/>
    <w:tmpl w:val="6684476E"/>
    <w:lvl w:ilvl="0" w:tplc="D772AACE">
      <w:start w:val="1"/>
      <w:numFmt w:val="decimal"/>
      <w:lvlText w:val="%1."/>
      <w:lvlJc w:val="left"/>
      <w:pPr>
        <w:tabs>
          <w:tab w:val="num" w:pos="1305"/>
        </w:tabs>
        <w:ind w:left="1305" w:hanging="360"/>
      </w:pPr>
      <w:rPr>
        <w:b/>
      </w:rPr>
    </w:lvl>
    <w:lvl w:ilvl="1" w:tplc="04260019" w:tentative="1">
      <w:start w:val="1"/>
      <w:numFmt w:val="lowerLetter"/>
      <w:lvlText w:val="%2."/>
      <w:lvlJc w:val="left"/>
      <w:pPr>
        <w:tabs>
          <w:tab w:val="num" w:pos="2025"/>
        </w:tabs>
        <w:ind w:left="2025" w:hanging="360"/>
      </w:pPr>
    </w:lvl>
    <w:lvl w:ilvl="2" w:tplc="0426001B" w:tentative="1">
      <w:start w:val="1"/>
      <w:numFmt w:val="lowerRoman"/>
      <w:lvlText w:val="%3."/>
      <w:lvlJc w:val="right"/>
      <w:pPr>
        <w:tabs>
          <w:tab w:val="num" w:pos="2745"/>
        </w:tabs>
        <w:ind w:left="2745" w:hanging="180"/>
      </w:pPr>
    </w:lvl>
    <w:lvl w:ilvl="3" w:tplc="0426000F" w:tentative="1">
      <w:start w:val="1"/>
      <w:numFmt w:val="decimal"/>
      <w:lvlText w:val="%4."/>
      <w:lvlJc w:val="left"/>
      <w:pPr>
        <w:tabs>
          <w:tab w:val="num" w:pos="3465"/>
        </w:tabs>
        <w:ind w:left="3465" w:hanging="360"/>
      </w:pPr>
    </w:lvl>
    <w:lvl w:ilvl="4" w:tplc="04260019" w:tentative="1">
      <w:start w:val="1"/>
      <w:numFmt w:val="lowerLetter"/>
      <w:lvlText w:val="%5."/>
      <w:lvlJc w:val="left"/>
      <w:pPr>
        <w:tabs>
          <w:tab w:val="num" w:pos="4185"/>
        </w:tabs>
        <w:ind w:left="4185" w:hanging="360"/>
      </w:pPr>
    </w:lvl>
    <w:lvl w:ilvl="5" w:tplc="0426001B" w:tentative="1">
      <w:start w:val="1"/>
      <w:numFmt w:val="lowerRoman"/>
      <w:lvlText w:val="%6."/>
      <w:lvlJc w:val="right"/>
      <w:pPr>
        <w:tabs>
          <w:tab w:val="num" w:pos="4905"/>
        </w:tabs>
        <w:ind w:left="4905" w:hanging="180"/>
      </w:pPr>
    </w:lvl>
    <w:lvl w:ilvl="6" w:tplc="0426000F" w:tentative="1">
      <w:start w:val="1"/>
      <w:numFmt w:val="decimal"/>
      <w:lvlText w:val="%7."/>
      <w:lvlJc w:val="left"/>
      <w:pPr>
        <w:tabs>
          <w:tab w:val="num" w:pos="5625"/>
        </w:tabs>
        <w:ind w:left="5625" w:hanging="360"/>
      </w:pPr>
    </w:lvl>
    <w:lvl w:ilvl="7" w:tplc="04260019" w:tentative="1">
      <w:start w:val="1"/>
      <w:numFmt w:val="lowerLetter"/>
      <w:lvlText w:val="%8."/>
      <w:lvlJc w:val="left"/>
      <w:pPr>
        <w:tabs>
          <w:tab w:val="num" w:pos="6345"/>
        </w:tabs>
        <w:ind w:left="6345" w:hanging="360"/>
      </w:pPr>
    </w:lvl>
    <w:lvl w:ilvl="8" w:tplc="0426001B" w:tentative="1">
      <w:start w:val="1"/>
      <w:numFmt w:val="lowerRoman"/>
      <w:lvlText w:val="%9."/>
      <w:lvlJc w:val="right"/>
      <w:pPr>
        <w:tabs>
          <w:tab w:val="num" w:pos="7065"/>
        </w:tabs>
        <w:ind w:left="7065" w:hanging="180"/>
      </w:pPr>
    </w:lvl>
  </w:abstractNum>
  <w:abstractNum w:abstractNumId="5" w15:restartNumberingAfterBreak="0">
    <w:nsid w:val="12156B6B"/>
    <w:multiLevelType w:val="hybridMultilevel"/>
    <w:tmpl w:val="542CA1B4"/>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9D0F97"/>
    <w:multiLevelType w:val="hybridMultilevel"/>
    <w:tmpl w:val="B0822200"/>
    <w:lvl w:ilvl="0" w:tplc="04260001">
      <w:start w:val="1"/>
      <w:numFmt w:val="bullet"/>
      <w:lvlText w:val=""/>
      <w:lvlJc w:val="left"/>
      <w:pPr>
        <w:ind w:left="1575" w:hanging="360"/>
      </w:pPr>
      <w:rPr>
        <w:rFonts w:ascii="Symbol" w:hAnsi="Symbol" w:hint="default"/>
      </w:rPr>
    </w:lvl>
    <w:lvl w:ilvl="1" w:tplc="04260003" w:tentative="1">
      <w:start w:val="1"/>
      <w:numFmt w:val="bullet"/>
      <w:lvlText w:val="o"/>
      <w:lvlJc w:val="left"/>
      <w:pPr>
        <w:ind w:left="2295" w:hanging="360"/>
      </w:pPr>
      <w:rPr>
        <w:rFonts w:ascii="Courier New" w:hAnsi="Courier New" w:cs="Courier New" w:hint="default"/>
      </w:rPr>
    </w:lvl>
    <w:lvl w:ilvl="2" w:tplc="04260005" w:tentative="1">
      <w:start w:val="1"/>
      <w:numFmt w:val="bullet"/>
      <w:lvlText w:val=""/>
      <w:lvlJc w:val="left"/>
      <w:pPr>
        <w:ind w:left="3015" w:hanging="360"/>
      </w:pPr>
      <w:rPr>
        <w:rFonts w:ascii="Wingdings" w:hAnsi="Wingdings" w:hint="default"/>
      </w:rPr>
    </w:lvl>
    <w:lvl w:ilvl="3" w:tplc="04260001" w:tentative="1">
      <w:start w:val="1"/>
      <w:numFmt w:val="bullet"/>
      <w:lvlText w:val=""/>
      <w:lvlJc w:val="left"/>
      <w:pPr>
        <w:ind w:left="3735" w:hanging="360"/>
      </w:pPr>
      <w:rPr>
        <w:rFonts w:ascii="Symbol" w:hAnsi="Symbol" w:hint="default"/>
      </w:rPr>
    </w:lvl>
    <w:lvl w:ilvl="4" w:tplc="04260003" w:tentative="1">
      <w:start w:val="1"/>
      <w:numFmt w:val="bullet"/>
      <w:lvlText w:val="o"/>
      <w:lvlJc w:val="left"/>
      <w:pPr>
        <w:ind w:left="4455" w:hanging="360"/>
      </w:pPr>
      <w:rPr>
        <w:rFonts w:ascii="Courier New" w:hAnsi="Courier New" w:cs="Courier New" w:hint="default"/>
      </w:rPr>
    </w:lvl>
    <w:lvl w:ilvl="5" w:tplc="04260005" w:tentative="1">
      <w:start w:val="1"/>
      <w:numFmt w:val="bullet"/>
      <w:lvlText w:val=""/>
      <w:lvlJc w:val="left"/>
      <w:pPr>
        <w:ind w:left="5175" w:hanging="360"/>
      </w:pPr>
      <w:rPr>
        <w:rFonts w:ascii="Wingdings" w:hAnsi="Wingdings" w:hint="default"/>
      </w:rPr>
    </w:lvl>
    <w:lvl w:ilvl="6" w:tplc="04260001" w:tentative="1">
      <w:start w:val="1"/>
      <w:numFmt w:val="bullet"/>
      <w:lvlText w:val=""/>
      <w:lvlJc w:val="left"/>
      <w:pPr>
        <w:ind w:left="5895" w:hanging="360"/>
      </w:pPr>
      <w:rPr>
        <w:rFonts w:ascii="Symbol" w:hAnsi="Symbol" w:hint="default"/>
      </w:rPr>
    </w:lvl>
    <w:lvl w:ilvl="7" w:tplc="04260003" w:tentative="1">
      <w:start w:val="1"/>
      <w:numFmt w:val="bullet"/>
      <w:lvlText w:val="o"/>
      <w:lvlJc w:val="left"/>
      <w:pPr>
        <w:ind w:left="6615" w:hanging="360"/>
      </w:pPr>
      <w:rPr>
        <w:rFonts w:ascii="Courier New" w:hAnsi="Courier New" w:cs="Courier New" w:hint="default"/>
      </w:rPr>
    </w:lvl>
    <w:lvl w:ilvl="8" w:tplc="04260005" w:tentative="1">
      <w:start w:val="1"/>
      <w:numFmt w:val="bullet"/>
      <w:lvlText w:val=""/>
      <w:lvlJc w:val="left"/>
      <w:pPr>
        <w:ind w:left="7335" w:hanging="360"/>
      </w:pPr>
      <w:rPr>
        <w:rFonts w:ascii="Wingdings" w:hAnsi="Wingdings" w:hint="default"/>
      </w:rPr>
    </w:lvl>
  </w:abstractNum>
  <w:abstractNum w:abstractNumId="7" w15:restartNumberingAfterBreak="0">
    <w:nsid w:val="16236374"/>
    <w:multiLevelType w:val="hybridMultilevel"/>
    <w:tmpl w:val="6E3674A4"/>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8"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9" w15:restartNumberingAfterBreak="0">
    <w:nsid w:val="1C192AA9"/>
    <w:multiLevelType w:val="multilevel"/>
    <w:tmpl w:val="FDBA51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EC23602"/>
    <w:multiLevelType w:val="multilevel"/>
    <w:tmpl w:val="70305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B64987"/>
    <w:multiLevelType w:val="hybridMultilevel"/>
    <w:tmpl w:val="1430F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44820F6"/>
    <w:multiLevelType w:val="hybridMultilevel"/>
    <w:tmpl w:val="3ECEE23C"/>
    <w:lvl w:ilvl="0" w:tplc="98A0B4D4">
      <w:start w:val="1"/>
      <w:numFmt w:val="decimal"/>
      <w:lvlText w:val="%1."/>
      <w:lvlJc w:val="left"/>
      <w:pPr>
        <w:tabs>
          <w:tab w:val="num" w:pos="360"/>
        </w:tabs>
        <w:ind w:left="360" w:hanging="360"/>
      </w:pPr>
      <w:rPr>
        <w:rFonts w:hint="default"/>
        <w:b/>
        <w:i w:val="0"/>
      </w:rPr>
    </w:lvl>
    <w:lvl w:ilvl="1" w:tplc="FFFFFFFF">
      <w:start w:val="1"/>
      <w:numFmt w:val="bullet"/>
      <w:lvlText w:val=""/>
      <w:lvlJc w:val="left"/>
      <w:pPr>
        <w:tabs>
          <w:tab w:val="num" w:pos="1440"/>
        </w:tabs>
        <w:ind w:left="1440" w:hanging="360"/>
      </w:pPr>
      <w:rPr>
        <w:rFonts w:ascii="Wingdings" w:hAnsi="Wingding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469137E"/>
    <w:multiLevelType w:val="hybridMultilevel"/>
    <w:tmpl w:val="90046018"/>
    <w:lvl w:ilvl="0" w:tplc="315A9A3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4EF2FA4"/>
    <w:multiLevelType w:val="hybridMultilevel"/>
    <w:tmpl w:val="CF9E6700"/>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5"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2826714E"/>
    <w:multiLevelType w:val="multilevel"/>
    <w:tmpl w:val="2D4C4066"/>
    <w:lvl w:ilvl="0">
      <w:start w:val="6"/>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7" w15:restartNumberingAfterBreak="0">
    <w:nsid w:val="2BB63056"/>
    <w:multiLevelType w:val="multilevel"/>
    <w:tmpl w:val="336AEF1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8" w15:restartNumberingAfterBreak="0">
    <w:nsid w:val="30A737FA"/>
    <w:multiLevelType w:val="hybridMultilevel"/>
    <w:tmpl w:val="52CCC678"/>
    <w:lvl w:ilvl="0" w:tplc="E826A8D4">
      <w:start w:val="1"/>
      <w:numFmt w:val="bullet"/>
      <w:lvlText w:val="-"/>
      <w:lvlJc w:val="left"/>
      <w:pPr>
        <w:tabs>
          <w:tab w:val="num" w:pos="1440"/>
        </w:tabs>
        <w:ind w:left="1440" w:hanging="360"/>
      </w:pPr>
      <w:rPr>
        <w:rFonts w:ascii="Times New Roman" w:hAnsi="Times New Roman" w:cs="Times New Roman" w:hint="default"/>
      </w:rPr>
    </w:lvl>
    <w:lvl w:ilvl="1" w:tplc="04260003" w:tentative="1">
      <w:start w:val="1"/>
      <w:numFmt w:val="bullet"/>
      <w:lvlText w:val="o"/>
      <w:lvlJc w:val="left"/>
      <w:pPr>
        <w:tabs>
          <w:tab w:val="num" w:pos="720"/>
        </w:tabs>
        <w:ind w:left="720" w:hanging="360"/>
      </w:pPr>
      <w:rPr>
        <w:rFonts w:ascii="Courier New" w:hAnsi="Courier New" w:cs="Courier New" w:hint="default"/>
      </w:rPr>
    </w:lvl>
    <w:lvl w:ilvl="2" w:tplc="04260005" w:tentative="1">
      <w:start w:val="1"/>
      <w:numFmt w:val="bullet"/>
      <w:lvlText w:val=""/>
      <w:lvlJc w:val="left"/>
      <w:pPr>
        <w:tabs>
          <w:tab w:val="num" w:pos="1440"/>
        </w:tabs>
        <w:ind w:left="1440" w:hanging="360"/>
      </w:pPr>
      <w:rPr>
        <w:rFonts w:ascii="Wingdings" w:hAnsi="Wingdings" w:hint="default"/>
      </w:rPr>
    </w:lvl>
    <w:lvl w:ilvl="3" w:tplc="04260001" w:tentative="1">
      <w:start w:val="1"/>
      <w:numFmt w:val="bullet"/>
      <w:lvlText w:val=""/>
      <w:lvlJc w:val="left"/>
      <w:pPr>
        <w:tabs>
          <w:tab w:val="num" w:pos="2160"/>
        </w:tabs>
        <w:ind w:left="2160" w:hanging="360"/>
      </w:pPr>
      <w:rPr>
        <w:rFonts w:ascii="Symbol" w:hAnsi="Symbol" w:hint="default"/>
      </w:rPr>
    </w:lvl>
    <w:lvl w:ilvl="4" w:tplc="04260003" w:tentative="1">
      <w:start w:val="1"/>
      <w:numFmt w:val="bullet"/>
      <w:lvlText w:val="o"/>
      <w:lvlJc w:val="left"/>
      <w:pPr>
        <w:tabs>
          <w:tab w:val="num" w:pos="2880"/>
        </w:tabs>
        <w:ind w:left="2880" w:hanging="360"/>
      </w:pPr>
      <w:rPr>
        <w:rFonts w:ascii="Courier New" w:hAnsi="Courier New" w:cs="Courier New" w:hint="default"/>
      </w:rPr>
    </w:lvl>
    <w:lvl w:ilvl="5" w:tplc="04260005" w:tentative="1">
      <w:start w:val="1"/>
      <w:numFmt w:val="bullet"/>
      <w:lvlText w:val=""/>
      <w:lvlJc w:val="left"/>
      <w:pPr>
        <w:tabs>
          <w:tab w:val="num" w:pos="3600"/>
        </w:tabs>
        <w:ind w:left="3600" w:hanging="360"/>
      </w:pPr>
      <w:rPr>
        <w:rFonts w:ascii="Wingdings" w:hAnsi="Wingdings" w:hint="default"/>
      </w:rPr>
    </w:lvl>
    <w:lvl w:ilvl="6" w:tplc="04260001" w:tentative="1">
      <w:start w:val="1"/>
      <w:numFmt w:val="bullet"/>
      <w:lvlText w:val=""/>
      <w:lvlJc w:val="left"/>
      <w:pPr>
        <w:tabs>
          <w:tab w:val="num" w:pos="4320"/>
        </w:tabs>
        <w:ind w:left="4320" w:hanging="360"/>
      </w:pPr>
      <w:rPr>
        <w:rFonts w:ascii="Symbol" w:hAnsi="Symbol" w:hint="default"/>
      </w:rPr>
    </w:lvl>
    <w:lvl w:ilvl="7" w:tplc="04260003" w:tentative="1">
      <w:start w:val="1"/>
      <w:numFmt w:val="bullet"/>
      <w:lvlText w:val="o"/>
      <w:lvlJc w:val="left"/>
      <w:pPr>
        <w:tabs>
          <w:tab w:val="num" w:pos="5040"/>
        </w:tabs>
        <w:ind w:left="5040" w:hanging="360"/>
      </w:pPr>
      <w:rPr>
        <w:rFonts w:ascii="Courier New" w:hAnsi="Courier New" w:cs="Courier New" w:hint="default"/>
      </w:rPr>
    </w:lvl>
    <w:lvl w:ilvl="8" w:tplc="0426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33BE47A7"/>
    <w:multiLevelType w:val="hybridMultilevel"/>
    <w:tmpl w:val="DBB8C4FC"/>
    <w:lvl w:ilvl="0" w:tplc="9EDCE912">
      <w:start w:val="1"/>
      <w:numFmt w:val="decimal"/>
      <w:lvlText w:val="%1."/>
      <w:lvlJc w:val="left"/>
      <w:pPr>
        <w:ind w:left="1080" w:hanging="360"/>
      </w:pPr>
      <w:rPr>
        <w:rFonts w:cs="Times New Roman" w:hint="default"/>
      </w:rPr>
    </w:lvl>
    <w:lvl w:ilvl="1" w:tplc="04260019" w:tentative="1">
      <w:start w:val="1"/>
      <w:numFmt w:val="lowerLetter"/>
      <w:lvlText w:val="%2."/>
      <w:lvlJc w:val="left"/>
      <w:pPr>
        <w:ind w:left="1800" w:hanging="360"/>
      </w:pPr>
      <w:rPr>
        <w:rFonts w:cs="Times New Roman"/>
      </w:rPr>
    </w:lvl>
    <w:lvl w:ilvl="2" w:tplc="0426001B" w:tentative="1">
      <w:start w:val="1"/>
      <w:numFmt w:val="lowerRoman"/>
      <w:lvlText w:val="%3."/>
      <w:lvlJc w:val="right"/>
      <w:pPr>
        <w:ind w:left="2520" w:hanging="180"/>
      </w:pPr>
      <w:rPr>
        <w:rFonts w:cs="Times New Roman"/>
      </w:rPr>
    </w:lvl>
    <w:lvl w:ilvl="3" w:tplc="0426000F" w:tentative="1">
      <w:start w:val="1"/>
      <w:numFmt w:val="decimal"/>
      <w:lvlText w:val="%4."/>
      <w:lvlJc w:val="left"/>
      <w:pPr>
        <w:ind w:left="3240" w:hanging="360"/>
      </w:pPr>
      <w:rPr>
        <w:rFonts w:cs="Times New Roman"/>
      </w:rPr>
    </w:lvl>
    <w:lvl w:ilvl="4" w:tplc="04260019" w:tentative="1">
      <w:start w:val="1"/>
      <w:numFmt w:val="lowerLetter"/>
      <w:lvlText w:val="%5."/>
      <w:lvlJc w:val="left"/>
      <w:pPr>
        <w:ind w:left="3960" w:hanging="360"/>
      </w:pPr>
      <w:rPr>
        <w:rFonts w:cs="Times New Roman"/>
      </w:rPr>
    </w:lvl>
    <w:lvl w:ilvl="5" w:tplc="0426001B" w:tentative="1">
      <w:start w:val="1"/>
      <w:numFmt w:val="lowerRoman"/>
      <w:lvlText w:val="%6."/>
      <w:lvlJc w:val="right"/>
      <w:pPr>
        <w:ind w:left="4680" w:hanging="180"/>
      </w:pPr>
      <w:rPr>
        <w:rFonts w:cs="Times New Roman"/>
      </w:rPr>
    </w:lvl>
    <w:lvl w:ilvl="6" w:tplc="0426000F" w:tentative="1">
      <w:start w:val="1"/>
      <w:numFmt w:val="decimal"/>
      <w:lvlText w:val="%7."/>
      <w:lvlJc w:val="left"/>
      <w:pPr>
        <w:ind w:left="5400" w:hanging="360"/>
      </w:pPr>
      <w:rPr>
        <w:rFonts w:cs="Times New Roman"/>
      </w:rPr>
    </w:lvl>
    <w:lvl w:ilvl="7" w:tplc="04260019" w:tentative="1">
      <w:start w:val="1"/>
      <w:numFmt w:val="lowerLetter"/>
      <w:lvlText w:val="%8."/>
      <w:lvlJc w:val="left"/>
      <w:pPr>
        <w:ind w:left="6120" w:hanging="360"/>
      </w:pPr>
      <w:rPr>
        <w:rFonts w:cs="Times New Roman"/>
      </w:rPr>
    </w:lvl>
    <w:lvl w:ilvl="8" w:tplc="0426001B" w:tentative="1">
      <w:start w:val="1"/>
      <w:numFmt w:val="lowerRoman"/>
      <w:lvlText w:val="%9."/>
      <w:lvlJc w:val="right"/>
      <w:pPr>
        <w:ind w:left="6840" w:hanging="180"/>
      </w:pPr>
      <w:rPr>
        <w:rFonts w:cs="Times New Roman"/>
      </w:rPr>
    </w:lvl>
  </w:abstractNum>
  <w:abstractNum w:abstractNumId="20" w15:restartNumberingAfterBreak="0">
    <w:nsid w:val="347235C9"/>
    <w:multiLevelType w:val="hybridMultilevel"/>
    <w:tmpl w:val="2014097C"/>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1" w15:restartNumberingAfterBreak="0">
    <w:nsid w:val="3CF82A85"/>
    <w:multiLevelType w:val="hybridMultilevel"/>
    <w:tmpl w:val="BEF0B150"/>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2" w15:restartNumberingAfterBreak="0">
    <w:nsid w:val="3DB2281B"/>
    <w:multiLevelType w:val="hybridMultilevel"/>
    <w:tmpl w:val="8CD2D278"/>
    <w:lvl w:ilvl="0" w:tplc="0426000F">
      <w:start w:val="1"/>
      <w:numFmt w:val="decimal"/>
      <w:lvlText w:val="%1."/>
      <w:lvlJc w:val="left"/>
      <w:pPr>
        <w:tabs>
          <w:tab w:val="num" w:pos="1440"/>
        </w:tabs>
        <w:ind w:left="1440" w:hanging="360"/>
      </w:p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23" w15:restartNumberingAfterBreak="0">
    <w:nsid w:val="41BA2ED8"/>
    <w:multiLevelType w:val="hybridMultilevel"/>
    <w:tmpl w:val="E93E7AC0"/>
    <w:lvl w:ilvl="0" w:tplc="FCC6BC00">
      <w:start w:val="1"/>
      <w:numFmt w:val="decimal"/>
      <w:lvlText w:val="%1."/>
      <w:lvlJc w:val="left"/>
      <w:pPr>
        <w:ind w:left="1665" w:hanging="945"/>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4" w15:restartNumberingAfterBreak="0">
    <w:nsid w:val="43EA250B"/>
    <w:multiLevelType w:val="hybridMultilevel"/>
    <w:tmpl w:val="A24A5FF0"/>
    <w:lvl w:ilvl="0" w:tplc="0CB8609C">
      <w:start w:val="1"/>
      <w:numFmt w:val="decimal"/>
      <w:lvlText w:val="%1."/>
      <w:lvlJc w:val="left"/>
      <w:pPr>
        <w:tabs>
          <w:tab w:val="num" w:pos="720"/>
        </w:tabs>
        <w:ind w:left="720" w:hanging="360"/>
      </w:pPr>
    </w:lvl>
    <w:lvl w:ilvl="1" w:tplc="9514A374">
      <w:numFmt w:val="none"/>
      <w:lvlText w:val=""/>
      <w:lvlJc w:val="left"/>
      <w:pPr>
        <w:tabs>
          <w:tab w:val="num" w:pos="360"/>
        </w:tabs>
        <w:ind w:left="0" w:firstLine="0"/>
      </w:pPr>
    </w:lvl>
    <w:lvl w:ilvl="2" w:tplc="11D225C0">
      <w:numFmt w:val="none"/>
      <w:lvlText w:val=""/>
      <w:lvlJc w:val="left"/>
      <w:pPr>
        <w:tabs>
          <w:tab w:val="num" w:pos="360"/>
        </w:tabs>
        <w:ind w:left="0" w:firstLine="0"/>
      </w:pPr>
    </w:lvl>
    <w:lvl w:ilvl="3" w:tplc="B096F258">
      <w:numFmt w:val="none"/>
      <w:lvlText w:val=""/>
      <w:lvlJc w:val="left"/>
      <w:pPr>
        <w:tabs>
          <w:tab w:val="num" w:pos="360"/>
        </w:tabs>
        <w:ind w:left="0" w:firstLine="0"/>
      </w:pPr>
    </w:lvl>
    <w:lvl w:ilvl="4" w:tplc="9E465608">
      <w:numFmt w:val="none"/>
      <w:lvlText w:val=""/>
      <w:lvlJc w:val="left"/>
      <w:pPr>
        <w:tabs>
          <w:tab w:val="num" w:pos="360"/>
        </w:tabs>
        <w:ind w:left="0" w:firstLine="0"/>
      </w:pPr>
    </w:lvl>
    <w:lvl w:ilvl="5" w:tplc="C6BE002E">
      <w:numFmt w:val="none"/>
      <w:lvlText w:val=""/>
      <w:lvlJc w:val="left"/>
      <w:pPr>
        <w:tabs>
          <w:tab w:val="num" w:pos="360"/>
        </w:tabs>
        <w:ind w:left="0" w:firstLine="0"/>
      </w:pPr>
    </w:lvl>
    <w:lvl w:ilvl="6" w:tplc="42704B66">
      <w:numFmt w:val="none"/>
      <w:lvlText w:val=""/>
      <w:lvlJc w:val="left"/>
      <w:pPr>
        <w:tabs>
          <w:tab w:val="num" w:pos="360"/>
        </w:tabs>
        <w:ind w:left="0" w:firstLine="0"/>
      </w:pPr>
    </w:lvl>
    <w:lvl w:ilvl="7" w:tplc="DB66747A">
      <w:numFmt w:val="none"/>
      <w:lvlText w:val=""/>
      <w:lvlJc w:val="left"/>
      <w:pPr>
        <w:tabs>
          <w:tab w:val="num" w:pos="360"/>
        </w:tabs>
        <w:ind w:left="0" w:firstLine="0"/>
      </w:pPr>
    </w:lvl>
    <w:lvl w:ilvl="8" w:tplc="DEB080D4">
      <w:numFmt w:val="none"/>
      <w:lvlText w:val=""/>
      <w:lvlJc w:val="left"/>
      <w:pPr>
        <w:tabs>
          <w:tab w:val="num" w:pos="360"/>
        </w:tabs>
        <w:ind w:left="0" w:firstLine="0"/>
      </w:pPr>
    </w:lvl>
  </w:abstractNum>
  <w:abstractNum w:abstractNumId="25" w15:restartNumberingAfterBreak="0">
    <w:nsid w:val="4FFA7241"/>
    <w:multiLevelType w:val="hybridMultilevel"/>
    <w:tmpl w:val="2A627D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604331EC"/>
    <w:multiLevelType w:val="hybridMultilevel"/>
    <w:tmpl w:val="AE6E469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7" w15:restartNumberingAfterBreak="0">
    <w:nsid w:val="635F0174"/>
    <w:multiLevelType w:val="multilevel"/>
    <w:tmpl w:val="D4AE99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28" w15:restartNumberingAfterBreak="0">
    <w:nsid w:val="6387031F"/>
    <w:multiLevelType w:val="hybridMultilevel"/>
    <w:tmpl w:val="3B28BD46"/>
    <w:lvl w:ilvl="0" w:tplc="AB8242FC">
      <w:start w:val="1"/>
      <w:numFmt w:val="decimal"/>
      <w:lvlText w:val="%1."/>
      <w:lvlJc w:val="left"/>
      <w:pPr>
        <w:tabs>
          <w:tab w:val="num" w:pos="927"/>
        </w:tabs>
        <w:ind w:left="927" w:hanging="360"/>
      </w:pPr>
      <w:rPr>
        <w:rFonts w:hint="default"/>
        <w:i w:val="0"/>
      </w:rPr>
    </w:lvl>
    <w:lvl w:ilvl="1" w:tplc="E826A8D4">
      <w:start w:val="1"/>
      <w:numFmt w:val="bullet"/>
      <w:lvlText w:val="-"/>
      <w:lvlJc w:val="left"/>
      <w:pPr>
        <w:tabs>
          <w:tab w:val="num" w:pos="1800"/>
        </w:tabs>
        <w:ind w:left="1800" w:hanging="360"/>
      </w:pPr>
      <w:rPr>
        <w:rFonts w:ascii="Times New Roman" w:hAnsi="Times New Roman" w:cs="Times New Roman" w:hint="default"/>
      </w:rPr>
    </w:lvl>
    <w:lvl w:ilvl="2" w:tplc="0426001B" w:tentative="1">
      <w:start w:val="1"/>
      <w:numFmt w:val="lowerRoman"/>
      <w:lvlText w:val="%3."/>
      <w:lvlJc w:val="right"/>
      <w:pPr>
        <w:tabs>
          <w:tab w:val="num" w:pos="2367"/>
        </w:tabs>
        <w:ind w:left="2367" w:hanging="180"/>
      </w:pPr>
    </w:lvl>
    <w:lvl w:ilvl="3" w:tplc="0426000F" w:tentative="1">
      <w:start w:val="1"/>
      <w:numFmt w:val="decimal"/>
      <w:lvlText w:val="%4."/>
      <w:lvlJc w:val="left"/>
      <w:pPr>
        <w:tabs>
          <w:tab w:val="num" w:pos="3087"/>
        </w:tabs>
        <w:ind w:left="3087" w:hanging="360"/>
      </w:pPr>
    </w:lvl>
    <w:lvl w:ilvl="4" w:tplc="04260019" w:tentative="1">
      <w:start w:val="1"/>
      <w:numFmt w:val="lowerLetter"/>
      <w:lvlText w:val="%5."/>
      <w:lvlJc w:val="left"/>
      <w:pPr>
        <w:tabs>
          <w:tab w:val="num" w:pos="3807"/>
        </w:tabs>
        <w:ind w:left="3807" w:hanging="360"/>
      </w:pPr>
    </w:lvl>
    <w:lvl w:ilvl="5" w:tplc="0426001B" w:tentative="1">
      <w:start w:val="1"/>
      <w:numFmt w:val="lowerRoman"/>
      <w:lvlText w:val="%6."/>
      <w:lvlJc w:val="right"/>
      <w:pPr>
        <w:tabs>
          <w:tab w:val="num" w:pos="4527"/>
        </w:tabs>
        <w:ind w:left="4527" w:hanging="180"/>
      </w:pPr>
    </w:lvl>
    <w:lvl w:ilvl="6" w:tplc="0426000F" w:tentative="1">
      <w:start w:val="1"/>
      <w:numFmt w:val="decimal"/>
      <w:lvlText w:val="%7."/>
      <w:lvlJc w:val="left"/>
      <w:pPr>
        <w:tabs>
          <w:tab w:val="num" w:pos="5247"/>
        </w:tabs>
        <w:ind w:left="5247" w:hanging="360"/>
      </w:pPr>
    </w:lvl>
    <w:lvl w:ilvl="7" w:tplc="04260019" w:tentative="1">
      <w:start w:val="1"/>
      <w:numFmt w:val="lowerLetter"/>
      <w:lvlText w:val="%8."/>
      <w:lvlJc w:val="left"/>
      <w:pPr>
        <w:tabs>
          <w:tab w:val="num" w:pos="5967"/>
        </w:tabs>
        <w:ind w:left="5967" w:hanging="360"/>
      </w:pPr>
    </w:lvl>
    <w:lvl w:ilvl="8" w:tplc="0426001B" w:tentative="1">
      <w:start w:val="1"/>
      <w:numFmt w:val="lowerRoman"/>
      <w:lvlText w:val="%9."/>
      <w:lvlJc w:val="right"/>
      <w:pPr>
        <w:tabs>
          <w:tab w:val="num" w:pos="6687"/>
        </w:tabs>
        <w:ind w:left="6687" w:hanging="180"/>
      </w:pPr>
    </w:lvl>
  </w:abstractNum>
  <w:abstractNum w:abstractNumId="29" w15:restartNumberingAfterBreak="0">
    <w:nsid w:val="638A7DD4"/>
    <w:multiLevelType w:val="hybridMultilevel"/>
    <w:tmpl w:val="0358CA78"/>
    <w:lvl w:ilvl="0" w:tplc="E826A8D4">
      <w:start w:val="1"/>
      <w:numFmt w:val="bullet"/>
      <w:lvlText w:val="-"/>
      <w:lvlJc w:val="left"/>
      <w:pPr>
        <w:tabs>
          <w:tab w:val="num" w:pos="1800"/>
        </w:tabs>
        <w:ind w:left="1800" w:hanging="360"/>
      </w:pPr>
      <w:rPr>
        <w:rFonts w:ascii="Times New Roman" w:hAnsi="Times New Roman" w:cs="Times New Roman" w:hint="default"/>
      </w:rPr>
    </w:lvl>
    <w:lvl w:ilvl="1" w:tplc="04260003">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30" w15:restartNumberingAfterBreak="0">
    <w:nsid w:val="6BDD3DF4"/>
    <w:multiLevelType w:val="hybridMultilevel"/>
    <w:tmpl w:val="06EE32B0"/>
    <w:lvl w:ilvl="0" w:tplc="3836CBDA">
      <w:start w:val="2"/>
      <w:numFmt w:val="lowerLetter"/>
      <w:lvlText w:val="%1)"/>
      <w:lvlJc w:val="left"/>
      <w:pPr>
        <w:tabs>
          <w:tab w:val="num" w:pos="1020"/>
        </w:tabs>
        <w:ind w:left="10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1" w15:restartNumberingAfterBreak="0">
    <w:nsid w:val="76C12D2E"/>
    <w:multiLevelType w:val="multilevel"/>
    <w:tmpl w:val="FDBA5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7B4E3129"/>
    <w:multiLevelType w:val="multilevel"/>
    <w:tmpl w:val="23D89D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BCD400F"/>
    <w:multiLevelType w:val="hybridMultilevel"/>
    <w:tmpl w:val="08FE3FE2"/>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6"/>
  </w:num>
  <w:num w:numId="5">
    <w:abstractNumId w:val="33"/>
  </w:num>
  <w:num w:numId="6">
    <w:abstractNumId w:val="21"/>
  </w:num>
  <w:num w:numId="7">
    <w:abstractNumId w:val="22"/>
  </w:num>
  <w:num w:numId="8">
    <w:abstractNumId w:val="20"/>
  </w:num>
  <w:num w:numId="9">
    <w:abstractNumId w:val="4"/>
  </w:num>
  <w:num w:numId="10">
    <w:abstractNumId w:val="12"/>
  </w:num>
  <w:num w:numId="11">
    <w:abstractNumId w:val="5"/>
  </w:num>
  <w:num w:numId="12">
    <w:abstractNumId w:val="28"/>
  </w:num>
  <w:num w:numId="13">
    <w:abstractNumId w:val="29"/>
  </w:num>
  <w:num w:numId="14">
    <w:abstractNumId w:val="14"/>
  </w:num>
  <w:num w:numId="15">
    <w:abstractNumId w:val="18"/>
  </w:num>
  <w:num w:numId="16">
    <w:abstractNumId w:val="8"/>
  </w:num>
  <w:num w:numId="17">
    <w:abstractNumId w:val="7"/>
  </w:num>
  <w:num w:numId="18">
    <w:abstractNumId w:val="23"/>
  </w:num>
  <w:num w:numId="19">
    <w:abstractNumId w:val="0"/>
  </w:num>
  <w:num w:numId="20">
    <w:abstractNumId w:val="1"/>
  </w:num>
  <w:num w:numId="21">
    <w:abstractNumId w:val="2"/>
  </w:num>
  <w:num w:numId="22">
    <w:abstractNumId w:val="3"/>
  </w:num>
  <w:num w:numId="23">
    <w:abstractNumId w:val="31"/>
  </w:num>
  <w:num w:numId="24">
    <w:abstractNumId w:val="9"/>
  </w:num>
  <w:num w:numId="25">
    <w:abstractNumId w:val="32"/>
  </w:num>
  <w:num w:numId="26">
    <w:abstractNumId w:val="13"/>
  </w:num>
  <w:num w:numId="27">
    <w:abstractNumId w:val="11"/>
  </w:num>
  <w:num w:numId="28">
    <w:abstractNumId w:val="25"/>
  </w:num>
  <w:num w:numId="29">
    <w:abstractNumId w:val="27"/>
  </w:num>
  <w:num w:numId="30">
    <w:abstractNumId w:val="17"/>
  </w:num>
  <w:num w:numId="31">
    <w:abstractNumId w:val="24"/>
    <w:lvlOverride w:ilvl="0">
      <w:startOverride w:val="1"/>
    </w:lvlOverride>
    <w:lvlOverride w:ilvl="1"/>
    <w:lvlOverride w:ilvl="2"/>
    <w:lvlOverride w:ilvl="3"/>
    <w:lvlOverride w:ilvl="4"/>
    <w:lvlOverride w:ilvl="5"/>
    <w:lvlOverride w:ilvl="6"/>
    <w:lvlOverride w:ilvl="7"/>
    <w:lvlOverride w:ilvl="8"/>
  </w:num>
  <w:num w:numId="32">
    <w:abstractNumId w:val="6"/>
  </w:num>
  <w:num w:numId="33">
    <w:abstractNumId w:val="19"/>
  </w:num>
  <w:num w:numId="3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3993"/>
    <w:rsid w:val="00011DB4"/>
    <w:rsid w:val="000136AC"/>
    <w:rsid w:val="00014C48"/>
    <w:rsid w:val="00016715"/>
    <w:rsid w:val="00024612"/>
    <w:rsid w:val="000246CF"/>
    <w:rsid w:val="000373EC"/>
    <w:rsid w:val="0004021C"/>
    <w:rsid w:val="00041970"/>
    <w:rsid w:val="00046844"/>
    <w:rsid w:val="00046CE6"/>
    <w:rsid w:val="00047186"/>
    <w:rsid w:val="00052638"/>
    <w:rsid w:val="0006041D"/>
    <w:rsid w:val="000615C5"/>
    <w:rsid w:val="00066AF8"/>
    <w:rsid w:val="00075810"/>
    <w:rsid w:val="00086269"/>
    <w:rsid w:val="00086FC7"/>
    <w:rsid w:val="00090C5A"/>
    <w:rsid w:val="00097B3F"/>
    <w:rsid w:val="000A1EB4"/>
    <w:rsid w:val="000A1F44"/>
    <w:rsid w:val="000A7EED"/>
    <w:rsid w:val="000B0FD0"/>
    <w:rsid w:val="000B6E5A"/>
    <w:rsid w:val="000C145B"/>
    <w:rsid w:val="000C3D40"/>
    <w:rsid w:val="000C5E0D"/>
    <w:rsid w:val="000C67F5"/>
    <w:rsid w:val="000C69CC"/>
    <w:rsid w:val="000C726A"/>
    <w:rsid w:val="000D042A"/>
    <w:rsid w:val="000D1866"/>
    <w:rsid w:val="000D2519"/>
    <w:rsid w:val="000E34FA"/>
    <w:rsid w:val="000E4068"/>
    <w:rsid w:val="000E4304"/>
    <w:rsid w:val="000E4722"/>
    <w:rsid w:val="000E489C"/>
    <w:rsid w:val="000E66A5"/>
    <w:rsid w:val="000F485F"/>
    <w:rsid w:val="0010441D"/>
    <w:rsid w:val="00111CB9"/>
    <w:rsid w:val="00114748"/>
    <w:rsid w:val="00116449"/>
    <w:rsid w:val="0011712A"/>
    <w:rsid w:val="00121C2F"/>
    <w:rsid w:val="00121CD1"/>
    <w:rsid w:val="001226FB"/>
    <w:rsid w:val="00122AB9"/>
    <w:rsid w:val="00122E53"/>
    <w:rsid w:val="00130B26"/>
    <w:rsid w:val="00134B74"/>
    <w:rsid w:val="0013744B"/>
    <w:rsid w:val="001415A9"/>
    <w:rsid w:val="00143228"/>
    <w:rsid w:val="00154A71"/>
    <w:rsid w:val="00155885"/>
    <w:rsid w:val="0016498F"/>
    <w:rsid w:val="00165E07"/>
    <w:rsid w:val="00166645"/>
    <w:rsid w:val="00166E4B"/>
    <w:rsid w:val="00167F29"/>
    <w:rsid w:val="00170AE6"/>
    <w:rsid w:val="00170DB5"/>
    <w:rsid w:val="001727B9"/>
    <w:rsid w:val="001832C9"/>
    <w:rsid w:val="00183AFA"/>
    <w:rsid w:val="00190A6F"/>
    <w:rsid w:val="001917EE"/>
    <w:rsid w:val="001A03D4"/>
    <w:rsid w:val="001C2875"/>
    <w:rsid w:val="001C31D9"/>
    <w:rsid w:val="001C4814"/>
    <w:rsid w:val="001D55A4"/>
    <w:rsid w:val="001E1E6B"/>
    <w:rsid w:val="001E6FFD"/>
    <w:rsid w:val="001F0312"/>
    <w:rsid w:val="001F388E"/>
    <w:rsid w:val="001F7238"/>
    <w:rsid w:val="00201039"/>
    <w:rsid w:val="0020501B"/>
    <w:rsid w:val="0020749F"/>
    <w:rsid w:val="00210386"/>
    <w:rsid w:val="002146AB"/>
    <w:rsid w:val="00232893"/>
    <w:rsid w:val="0023318C"/>
    <w:rsid w:val="00235860"/>
    <w:rsid w:val="002366F8"/>
    <w:rsid w:val="00237F63"/>
    <w:rsid w:val="00241789"/>
    <w:rsid w:val="00252A1E"/>
    <w:rsid w:val="00255A3E"/>
    <w:rsid w:val="002628F2"/>
    <w:rsid w:val="00263737"/>
    <w:rsid w:val="002660E1"/>
    <w:rsid w:val="0026659A"/>
    <w:rsid w:val="002677B1"/>
    <w:rsid w:val="00271B2B"/>
    <w:rsid w:val="00275284"/>
    <w:rsid w:val="0028190E"/>
    <w:rsid w:val="00287A03"/>
    <w:rsid w:val="002962F8"/>
    <w:rsid w:val="002A2196"/>
    <w:rsid w:val="002A61D0"/>
    <w:rsid w:val="002A640B"/>
    <w:rsid w:val="002A6FE2"/>
    <w:rsid w:val="002B222E"/>
    <w:rsid w:val="002B40CA"/>
    <w:rsid w:val="002C20AA"/>
    <w:rsid w:val="002C33BB"/>
    <w:rsid w:val="002D112D"/>
    <w:rsid w:val="002D341C"/>
    <w:rsid w:val="002D5891"/>
    <w:rsid w:val="002D7B01"/>
    <w:rsid w:val="002E0926"/>
    <w:rsid w:val="002E09B6"/>
    <w:rsid w:val="002E5D64"/>
    <w:rsid w:val="002F122B"/>
    <w:rsid w:val="002F3D92"/>
    <w:rsid w:val="002F4E9F"/>
    <w:rsid w:val="002F6BF0"/>
    <w:rsid w:val="002F7E40"/>
    <w:rsid w:val="00305223"/>
    <w:rsid w:val="00306700"/>
    <w:rsid w:val="00312619"/>
    <w:rsid w:val="00322C47"/>
    <w:rsid w:val="00323A79"/>
    <w:rsid w:val="00324C12"/>
    <w:rsid w:val="00325F52"/>
    <w:rsid w:val="003276F6"/>
    <w:rsid w:val="00333FE0"/>
    <w:rsid w:val="003344BE"/>
    <w:rsid w:val="00337092"/>
    <w:rsid w:val="00341264"/>
    <w:rsid w:val="0034194D"/>
    <w:rsid w:val="0034478A"/>
    <w:rsid w:val="00352E7E"/>
    <w:rsid w:val="00353B21"/>
    <w:rsid w:val="00354720"/>
    <w:rsid w:val="003617A5"/>
    <w:rsid w:val="003665F1"/>
    <w:rsid w:val="0037097A"/>
    <w:rsid w:val="003736FC"/>
    <w:rsid w:val="00374E90"/>
    <w:rsid w:val="0038197B"/>
    <w:rsid w:val="00384369"/>
    <w:rsid w:val="003856BF"/>
    <w:rsid w:val="003A200D"/>
    <w:rsid w:val="003A2557"/>
    <w:rsid w:val="003A2847"/>
    <w:rsid w:val="003A2997"/>
    <w:rsid w:val="003A4FCC"/>
    <w:rsid w:val="003B3246"/>
    <w:rsid w:val="003B5880"/>
    <w:rsid w:val="003B5B04"/>
    <w:rsid w:val="003B7F2B"/>
    <w:rsid w:val="003C0B8F"/>
    <w:rsid w:val="003C730D"/>
    <w:rsid w:val="003D405F"/>
    <w:rsid w:val="003D6445"/>
    <w:rsid w:val="003E2775"/>
    <w:rsid w:val="003E3D26"/>
    <w:rsid w:val="003E5537"/>
    <w:rsid w:val="003E56DF"/>
    <w:rsid w:val="003E6E5E"/>
    <w:rsid w:val="003F03D3"/>
    <w:rsid w:val="003F0BCE"/>
    <w:rsid w:val="003F3251"/>
    <w:rsid w:val="00404136"/>
    <w:rsid w:val="00411889"/>
    <w:rsid w:val="0041382E"/>
    <w:rsid w:val="00413CB3"/>
    <w:rsid w:val="004160AC"/>
    <w:rsid w:val="00423CE2"/>
    <w:rsid w:val="00424887"/>
    <w:rsid w:val="00426E84"/>
    <w:rsid w:val="00432F75"/>
    <w:rsid w:val="004430E0"/>
    <w:rsid w:val="00444563"/>
    <w:rsid w:val="004455BA"/>
    <w:rsid w:val="00446779"/>
    <w:rsid w:val="0044680D"/>
    <w:rsid w:val="00450CC3"/>
    <w:rsid w:val="00454ABA"/>
    <w:rsid w:val="00455E54"/>
    <w:rsid w:val="00456C99"/>
    <w:rsid w:val="00461FE9"/>
    <w:rsid w:val="004731AA"/>
    <w:rsid w:val="00476175"/>
    <w:rsid w:val="00476708"/>
    <w:rsid w:val="00480D26"/>
    <w:rsid w:val="004812D1"/>
    <w:rsid w:val="00492615"/>
    <w:rsid w:val="00493560"/>
    <w:rsid w:val="00497BFE"/>
    <w:rsid w:val="004A7570"/>
    <w:rsid w:val="004B1F27"/>
    <w:rsid w:val="004B3BF5"/>
    <w:rsid w:val="004C06E3"/>
    <w:rsid w:val="004C2A1A"/>
    <w:rsid w:val="004C39A2"/>
    <w:rsid w:val="004C47C4"/>
    <w:rsid w:val="004C581F"/>
    <w:rsid w:val="004C7A47"/>
    <w:rsid w:val="004D18FC"/>
    <w:rsid w:val="004D1EE6"/>
    <w:rsid w:val="004D20EE"/>
    <w:rsid w:val="004E5457"/>
    <w:rsid w:val="004E5FA1"/>
    <w:rsid w:val="004E6FA2"/>
    <w:rsid w:val="004F0114"/>
    <w:rsid w:val="004F65CD"/>
    <w:rsid w:val="005052C8"/>
    <w:rsid w:val="00505AB0"/>
    <w:rsid w:val="00513B92"/>
    <w:rsid w:val="00513D04"/>
    <w:rsid w:val="00515946"/>
    <w:rsid w:val="0051624A"/>
    <w:rsid w:val="00520646"/>
    <w:rsid w:val="00523514"/>
    <w:rsid w:val="00523A12"/>
    <w:rsid w:val="00531067"/>
    <w:rsid w:val="00531766"/>
    <w:rsid w:val="00531897"/>
    <w:rsid w:val="00532FA0"/>
    <w:rsid w:val="0053369B"/>
    <w:rsid w:val="0053459C"/>
    <w:rsid w:val="005444C8"/>
    <w:rsid w:val="005523D5"/>
    <w:rsid w:val="00552921"/>
    <w:rsid w:val="00552FDB"/>
    <w:rsid w:val="0055478B"/>
    <w:rsid w:val="00561046"/>
    <w:rsid w:val="005662BB"/>
    <w:rsid w:val="00571202"/>
    <w:rsid w:val="00571305"/>
    <w:rsid w:val="00574D49"/>
    <w:rsid w:val="00581FFB"/>
    <w:rsid w:val="00583AB9"/>
    <w:rsid w:val="00585DF1"/>
    <w:rsid w:val="00591222"/>
    <w:rsid w:val="00591B1D"/>
    <w:rsid w:val="00594A4D"/>
    <w:rsid w:val="005954DF"/>
    <w:rsid w:val="00596106"/>
    <w:rsid w:val="005A3B36"/>
    <w:rsid w:val="005A3D66"/>
    <w:rsid w:val="005A4AE4"/>
    <w:rsid w:val="005A7772"/>
    <w:rsid w:val="005B0B8B"/>
    <w:rsid w:val="005B29E5"/>
    <w:rsid w:val="005B56F0"/>
    <w:rsid w:val="005B7331"/>
    <w:rsid w:val="005B7B7C"/>
    <w:rsid w:val="005D3AAF"/>
    <w:rsid w:val="005D52AC"/>
    <w:rsid w:val="005D7069"/>
    <w:rsid w:val="005D72FD"/>
    <w:rsid w:val="005E0AEC"/>
    <w:rsid w:val="005E1ED9"/>
    <w:rsid w:val="005F3135"/>
    <w:rsid w:val="005F572F"/>
    <w:rsid w:val="0060118F"/>
    <w:rsid w:val="00601869"/>
    <w:rsid w:val="006055D5"/>
    <w:rsid w:val="00607AEE"/>
    <w:rsid w:val="00624D6C"/>
    <w:rsid w:val="00627A95"/>
    <w:rsid w:val="00630D4D"/>
    <w:rsid w:val="00634E33"/>
    <w:rsid w:val="00637C4F"/>
    <w:rsid w:val="00641935"/>
    <w:rsid w:val="006454A6"/>
    <w:rsid w:val="00645558"/>
    <w:rsid w:val="00645E43"/>
    <w:rsid w:val="00652D5F"/>
    <w:rsid w:val="00657BDD"/>
    <w:rsid w:val="00660314"/>
    <w:rsid w:val="00663106"/>
    <w:rsid w:val="0066338F"/>
    <w:rsid w:val="00664013"/>
    <w:rsid w:val="0066712E"/>
    <w:rsid w:val="00671B3E"/>
    <w:rsid w:val="00672DFC"/>
    <w:rsid w:val="006763BA"/>
    <w:rsid w:val="006775C5"/>
    <w:rsid w:val="00681255"/>
    <w:rsid w:val="00682159"/>
    <w:rsid w:val="006842A6"/>
    <w:rsid w:val="006862CF"/>
    <w:rsid w:val="006921C7"/>
    <w:rsid w:val="006929D9"/>
    <w:rsid w:val="006A0313"/>
    <w:rsid w:val="006B24C2"/>
    <w:rsid w:val="006B7657"/>
    <w:rsid w:val="006C14A7"/>
    <w:rsid w:val="006C5EC1"/>
    <w:rsid w:val="006D12F1"/>
    <w:rsid w:val="006D565B"/>
    <w:rsid w:val="006F0BAC"/>
    <w:rsid w:val="006F5052"/>
    <w:rsid w:val="006F5223"/>
    <w:rsid w:val="006F79D4"/>
    <w:rsid w:val="00706641"/>
    <w:rsid w:val="0071148D"/>
    <w:rsid w:val="00712457"/>
    <w:rsid w:val="007128D7"/>
    <w:rsid w:val="00715811"/>
    <w:rsid w:val="00716DA7"/>
    <w:rsid w:val="00717DE1"/>
    <w:rsid w:val="00723A4A"/>
    <w:rsid w:val="007324B3"/>
    <w:rsid w:val="0073570D"/>
    <w:rsid w:val="007420DF"/>
    <w:rsid w:val="00742748"/>
    <w:rsid w:val="007465AF"/>
    <w:rsid w:val="00747CE3"/>
    <w:rsid w:val="00747E32"/>
    <w:rsid w:val="007605F6"/>
    <w:rsid w:val="007645EA"/>
    <w:rsid w:val="007678DB"/>
    <w:rsid w:val="00772B74"/>
    <w:rsid w:val="0077705B"/>
    <w:rsid w:val="007771DC"/>
    <w:rsid w:val="00781D13"/>
    <w:rsid w:val="00781EBE"/>
    <w:rsid w:val="007848FE"/>
    <w:rsid w:val="007857FC"/>
    <w:rsid w:val="00791FDF"/>
    <w:rsid w:val="00792092"/>
    <w:rsid w:val="0079316E"/>
    <w:rsid w:val="00793E04"/>
    <w:rsid w:val="0079487E"/>
    <w:rsid w:val="00794B1A"/>
    <w:rsid w:val="007A227F"/>
    <w:rsid w:val="007A4111"/>
    <w:rsid w:val="007A55C7"/>
    <w:rsid w:val="007B5755"/>
    <w:rsid w:val="007B72F3"/>
    <w:rsid w:val="007D210C"/>
    <w:rsid w:val="007D465F"/>
    <w:rsid w:val="007D6F81"/>
    <w:rsid w:val="007E1F5D"/>
    <w:rsid w:val="007E4568"/>
    <w:rsid w:val="007E52C0"/>
    <w:rsid w:val="007E6A7B"/>
    <w:rsid w:val="007F22AF"/>
    <w:rsid w:val="007F3A0F"/>
    <w:rsid w:val="007F53F1"/>
    <w:rsid w:val="007F5784"/>
    <w:rsid w:val="007F7E02"/>
    <w:rsid w:val="0080034D"/>
    <w:rsid w:val="008003F4"/>
    <w:rsid w:val="008026DE"/>
    <w:rsid w:val="00803D8E"/>
    <w:rsid w:val="00806861"/>
    <w:rsid w:val="00806E17"/>
    <w:rsid w:val="0080705C"/>
    <w:rsid w:val="00810EC1"/>
    <w:rsid w:val="00811835"/>
    <w:rsid w:val="008118EA"/>
    <w:rsid w:val="00814361"/>
    <w:rsid w:val="008161A8"/>
    <w:rsid w:val="008221BB"/>
    <w:rsid w:val="008226D3"/>
    <w:rsid w:val="0083505D"/>
    <w:rsid w:val="00842270"/>
    <w:rsid w:val="00847367"/>
    <w:rsid w:val="00850297"/>
    <w:rsid w:val="008532B4"/>
    <w:rsid w:val="00853854"/>
    <w:rsid w:val="00855631"/>
    <w:rsid w:val="00855D57"/>
    <w:rsid w:val="00855E20"/>
    <w:rsid w:val="008614AF"/>
    <w:rsid w:val="008623CE"/>
    <w:rsid w:val="0086516B"/>
    <w:rsid w:val="0086613A"/>
    <w:rsid w:val="00866C21"/>
    <w:rsid w:val="00875676"/>
    <w:rsid w:val="008861A8"/>
    <w:rsid w:val="00886704"/>
    <w:rsid w:val="00895073"/>
    <w:rsid w:val="00896F4A"/>
    <w:rsid w:val="008A415E"/>
    <w:rsid w:val="008A6BC7"/>
    <w:rsid w:val="008A7F5B"/>
    <w:rsid w:val="008B31D2"/>
    <w:rsid w:val="008B393D"/>
    <w:rsid w:val="008C6E0A"/>
    <w:rsid w:val="008D0492"/>
    <w:rsid w:val="008D2B7E"/>
    <w:rsid w:val="008E50CE"/>
    <w:rsid w:val="008E6DFB"/>
    <w:rsid w:val="008F6718"/>
    <w:rsid w:val="009017A0"/>
    <w:rsid w:val="00904CEA"/>
    <w:rsid w:val="009074A1"/>
    <w:rsid w:val="009109E6"/>
    <w:rsid w:val="00921093"/>
    <w:rsid w:val="00921560"/>
    <w:rsid w:val="00923FF6"/>
    <w:rsid w:val="009263F0"/>
    <w:rsid w:val="00931786"/>
    <w:rsid w:val="00931C6D"/>
    <w:rsid w:val="00932257"/>
    <w:rsid w:val="00933CEF"/>
    <w:rsid w:val="0093600C"/>
    <w:rsid w:val="009405C3"/>
    <w:rsid w:val="0094082C"/>
    <w:rsid w:val="00943927"/>
    <w:rsid w:val="00944DB7"/>
    <w:rsid w:val="009471C8"/>
    <w:rsid w:val="00947441"/>
    <w:rsid w:val="00952749"/>
    <w:rsid w:val="00952B88"/>
    <w:rsid w:val="00957A83"/>
    <w:rsid w:val="009606D4"/>
    <w:rsid w:val="00961170"/>
    <w:rsid w:val="009628F9"/>
    <w:rsid w:val="00965F2E"/>
    <w:rsid w:val="00980B79"/>
    <w:rsid w:val="0098383B"/>
    <w:rsid w:val="0098616B"/>
    <w:rsid w:val="009867D2"/>
    <w:rsid w:val="009868A6"/>
    <w:rsid w:val="009927F5"/>
    <w:rsid w:val="00997AEA"/>
    <w:rsid w:val="00997F88"/>
    <w:rsid w:val="009B0196"/>
    <w:rsid w:val="009B111C"/>
    <w:rsid w:val="009B1A23"/>
    <w:rsid w:val="009B311E"/>
    <w:rsid w:val="009B31ED"/>
    <w:rsid w:val="009C2FD6"/>
    <w:rsid w:val="009C66F4"/>
    <w:rsid w:val="009D45FB"/>
    <w:rsid w:val="009D5748"/>
    <w:rsid w:val="009D6C62"/>
    <w:rsid w:val="009E188F"/>
    <w:rsid w:val="009E28EA"/>
    <w:rsid w:val="009E3CEB"/>
    <w:rsid w:val="009E588D"/>
    <w:rsid w:val="009E64E6"/>
    <w:rsid w:val="009F3894"/>
    <w:rsid w:val="00A070BB"/>
    <w:rsid w:val="00A1206A"/>
    <w:rsid w:val="00A12742"/>
    <w:rsid w:val="00A152B0"/>
    <w:rsid w:val="00A16ECB"/>
    <w:rsid w:val="00A20694"/>
    <w:rsid w:val="00A27642"/>
    <w:rsid w:val="00A31207"/>
    <w:rsid w:val="00A31B5D"/>
    <w:rsid w:val="00A342BF"/>
    <w:rsid w:val="00A3601D"/>
    <w:rsid w:val="00A44FBC"/>
    <w:rsid w:val="00A46DC7"/>
    <w:rsid w:val="00A55B8B"/>
    <w:rsid w:val="00A60B1C"/>
    <w:rsid w:val="00A633C4"/>
    <w:rsid w:val="00A64037"/>
    <w:rsid w:val="00A676A3"/>
    <w:rsid w:val="00A67882"/>
    <w:rsid w:val="00A80EA2"/>
    <w:rsid w:val="00A8516E"/>
    <w:rsid w:val="00A85491"/>
    <w:rsid w:val="00A8662A"/>
    <w:rsid w:val="00A86A70"/>
    <w:rsid w:val="00A8752B"/>
    <w:rsid w:val="00A923B1"/>
    <w:rsid w:val="00A9596D"/>
    <w:rsid w:val="00A9757A"/>
    <w:rsid w:val="00AA17D9"/>
    <w:rsid w:val="00AA1D1D"/>
    <w:rsid w:val="00AA3E0F"/>
    <w:rsid w:val="00AA41D0"/>
    <w:rsid w:val="00AA5375"/>
    <w:rsid w:val="00AA7743"/>
    <w:rsid w:val="00AB0949"/>
    <w:rsid w:val="00AB1962"/>
    <w:rsid w:val="00AB7EEE"/>
    <w:rsid w:val="00AC3992"/>
    <w:rsid w:val="00AD2AF5"/>
    <w:rsid w:val="00AD2FF6"/>
    <w:rsid w:val="00AD4D30"/>
    <w:rsid w:val="00AD5D74"/>
    <w:rsid w:val="00AE23BF"/>
    <w:rsid w:val="00AE64CF"/>
    <w:rsid w:val="00AF0E65"/>
    <w:rsid w:val="00AF14E2"/>
    <w:rsid w:val="00AF22DB"/>
    <w:rsid w:val="00AF3372"/>
    <w:rsid w:val="00AF6CBF"/>
    <w:rsid w:val="00B0402B"/>
    <w:rsid w:val="00B10BDA"/>
    <w:rsid w:val="00B13C86"/>
    <w:rsid w:val="00B267F6"/>
    <w:rsid w:val="00B27AC2"/>
    <w:rsid w:val="00B3204E"/>
    <w:rsid w:val="00B325EF"/>
    <w:rsid w:val="00B3505A"/>
    <w:rsid w:val="00B363CB"/>
    <w:rsid w:val="00B371AB"/>
    <w:rsid w:val="00B50959"/>
    <w:rsid w:val="00B54438"/>
    <w:rsid w:val="00B639E6"/>
    <w:rsid w:val="00B64A39"/>
    <w:rsid w:val="00B64BF2"/>
    <w:rsid w:val="00B71551"/>
    <w:rsid w:val="00B734DB"/>
    <w:rsid w:val="00B73CC1"/>
    <w:rsid w:val="00B824D2"/>
    <w:rsid w:val="00B9429D"/>
    <w:rsid w:val="00BA6CF5"/>
    <w:rsid w:val="00BA761B"/>
    <w:rsid w:val="00BB26B6"/>
    <w:rsid w:val="00BC1A1C"/>
    <w:rsid w:val="00BC2911"/>
    <w:rsid w:val="00BC6CF3"/>
    <w:rsid w:val="00BD3C3B"/>
    <w:rsid w:val="00BE7916"/>
    <w:rsid w:val="00C07DB4"/>
    <w:rsid w:val="00C24063"/>
    <w:rsid w:val="00C2416F"/>
    <w:rsid w:val="00C25474"/>
    <w:rsid w:val="00C319BE"/>
    <w:rsid w:val="00C35806"/>
    <w:rsid w:val="00C35B9D"/>
    <w:rsid w:val="00C36C3F"/>
    <w:rsid w:val="00C45EE7"/>
    <w:rsid w:val="00C4683F"/>
    <w:rsid w:val="00C4707B"/>
    <w:rsid w:val="00C5162D"/>
    <w:rsid w:val="00C54B37"/>
    <w:rsid w:val="00C55D25"/>
    <w:rsid w:val="00C610D3"/>
    <w:rsid w:val="00C6344E"/>
    <w:rsid w:val="00C70ACA"/>
    <w:rsid w:val="00C74F16"/>
    <w:rsid w:val="00C85926"/>
    <w:rsid w:val="00C90666"/>
    <w:rsid w:val="00C948A0"/>
    <w:rsid w:val="00C97681"/>
    <w:rsid w:val="00CA18E6"/>
    <w:rsid w:val="00CA2005"/>
    <w:rsid w:val="00CA2562"/>
    <w:rsid w:val="00CA540D"/>
    <w:rsid w:val="00CA7747"/>
    <w:rsid w:val="00CB150D"/>
    <w:rsid w:val="00CB1FCB"/>
    <w:rsid w:val="00CB770F"/>
    <w:rsid w:val="00CC10FE"/>
    <w:rsid w:val="00CC2643"/>
    <w:rsid w:val="00CC2FD7"/>
    <w:rsid w:val="00CC5E2B"/>
    <w:rsid w:val="00CC7A50"/>
    <w:rsid w:val="00CD3CCC"/>
    <w:rsid w:val="00CE5706"/>
    <w:rsid w:val="00CE5FF1"/>
    <w:rsid w:val="00CF267D"/>
    <w:rsid w:val="00CF6E0E"/>
    <w:rsid w:val="00D012DC"/>
    <w:rsid w:val="00D10639"/>
    <w:rsid w:val="00D10BF7"/>
    <w:rsid w:val="00D15AE9"/>
    <w:rsid w:val="00D16237"/>
    <w:rsid w:val="00D21BEC"/>
    <w:rsid w:val="00D22E0C"/>
    <w:rsid w:val="00D23771"/>
    <w:rsid w:val="00D3021E"/>
    <w:rsid w:val="00D3386A"/>
    <w:rsid w:val="00D34443"/>
    <w:rsid w:val="00D35746"/>
    <w:rsid w:val="00D3740D"/>
    <w:rsid w:val="00D44DCE"/>
    <w:rsid w:val="00D45B95"/>
    <w:rsid w:val="00D47ACD"/>
    <w:rsid w:val="00D51B9C"/>
    <w:rsid w:val="00D52E2B"/>
    <w:rsid w:val="00D55D8F"/>
    <w:rsid w:val="00D629F0"/>
    <w:rsid w:val="00D649B5"/>
    <w:rsid w:val="00D65DE7"/>
    <w:rsid w:val="00D701F1"/>
    <w:rsid w:val="00D72E15"/>
    <w:rsid w:val="00D7584C"/>
    <w:rsid w:val="00D75B21"/>
    <w:rsid w:val="00D80F8A"/>
    <w:rsid w:val="00D900A4"/>
    <w:rsid w:val="00D940D3"/>
    <w:rsid w:val="00D94E99"/>
    <w:rsid w:val="00D962CE"/>
    <w:rsid w:val="00DA4F16"/>
    <w:rsid w:val="00DA7D43"/>
    <w:rsid w:val="00DB13D2"/>
    <w:rsid w:val="00DB42A5"/>
    <w:rsid w:val="00DB5610"/>
    <w:rsid w:val="00DB6F83"/>
    <w:rsid w:val="00DB703E"/>
    <w:rsid w:val="00DC2E7F"/>
    <w:rsid w:val="00DC35EC"/>
    <w:rsid w:val="00DC5233"/>
    <w:rsid w:val="00DD2FEA"/>
    <w:rsid w:val="00DD47ED"/>
    <w:rsid w:val="00DE0901"/>
    <w:rsid w:val="00DE0AD1"/>
    <w:rsid w:val="00DE12A5"/>
    <w:rsid w:val="00DE3B17"/>
    <w:rsid w:val="00DE768A"/>
    <w:rsid w:val="00DF1B31"/>
    <w:rsid w:val="00DF1B9A"/>
    <w:rsid w:val="00DF285F"/>
    <w:rsid w:val="00DF2B8A"/>
    <w:rsid w:val="00DF43F7"/>
    <w:rsid w:val="00DF528C"/>
    <w:rsid w:val="00E06112"/>
    <w:rsid w:val="00E065C8"/>
    <w:rsid w:val="00E07B63"/>
    <w:rsid w:val="00E10085"/>
    <w:rsid w:val="00E122BA"/>
    <w:rsid w:val="00E15ED5"/>
    <w:rsid w:val="00E16771"/>
    <w:rsid w:val="00E16976"/>
    <w:rsid w:val="00E304DD"/>
    <w:rsid w:val="00E30D1E"/>
    <w:rsid w:val="00E32B85"/>
    <w:rsid w:val="00E32F71"/>
    <w:rsid w:val="00E33144"/>
    <w:rsid w:val="00E337FB"/>
    <w:rsid w:val="00E415AA"/>
    <w:rsid w:val="00E438C9"/>
    <w:rsid w:val="00E523B1"/>
    <w:rsid w:val="00E533FE"/>
    <w:rsid w:val="00E55543"/>
    <w:rsid w:val="00E60773"/>
    <w:rsid w:val="00E70A4D"/>
    <w:rsid w:val="00E807A3"/>
    <w:rsid w:val="00E83C6D"/>
    <w:rsid w:val="00E87A60"/>
    <w:rsid w:val="00E95D35"/>
    <w:rsid w:val="00E96CC2"/>
    <w:rsid w:val="00E97534"/>
    <w:rsid w:val="00EB44D1"/>
    <w:rsid w:val="00EB5BFC"/>
    <w:rsid w:val="00EB5E5D"/>
    <w:rsid w:val="00EC5544"/>
    <w:rsid w:val="00EC5E28"/>
    <w:rsid w:val="00ED2E5C"/>
    <w:rsid w:val="00EE072E"/>
    <w:rsid w:val="00EE5DEA"/>
    <w:rsid w:val="00EE63E9"/>
    <w:rsid w:val="00EE697C"/>
    <w:rsid w:val="00EE6B5F"/>
    <w:rsid w:val="00EF2443"/>
    <w:rsid w:val="00EF25FA"/>
    <w:rsid w:val="00F13DA8"/>
    <w:rsid w:val="00F17156"/>
    <w:rsid w:val="00F25D86"/>
    <w:rsid w:val="00F25FA5"/>
    <w:rsid w:val="00F27379"/>
    <w:rsid w:val="00F36464"/>
    <w:rsid w:val="00F46284"/>
    <w:rsid w:val="00F46C28"/>
    <w:rsid w:val="00F4708C"/>
    <w:rsid w:val="00F47D14"/>
    <w:rsid w:val="00F501DF"/>
    <w:rsid w:val="00F56471"/>
    <w:rsid w:val="00F67E26"/>
    <w:rsid w:val="00F77250"/>
    <w:rsid w:val="00F827D7"/>
    <w:rsid w:val="00F87A10"/>
    <w:rsid w:val="00F904AC"/>
    <w:rsid w:val="00F91174"/>
    <w:rsid w:val="00F91EC2"/>
    <w:rsid w:val="00F93211"/>
    <w:rsid w:val="00FA1C9D"/>
    <w:rsid w:val="00FA2A43"/>
    <w:rsid w:val="00FA367C"/>
    <w:rsid w:val="00FB1E09"/>
    <w:rsid w:val="00FB5C37"/>
    <w:rsid w:val="00FB61AB"/>
    <w:rsid w:val="00FB7017"/>
    <w:rsid w:val="00FC269D"/>
    <w:rsid w:val="00FC2C5D"/>
    <w:rsid w:val="00FC468E"/>
    <w:rsid w:val="00FC502F"/>
    <w:rsid w:val="00FC7424"/>
    <w:rsid w:val="00FD118D"/>
    <w:rsid w:val="00FD19EC"/>
    <w:rsid w:val="00FE05F6"/>
    <w:rsid w:val="00FE0B82"/>
    <w:rsid w:val="00FE1236"/>
    <w:rsid w:val="00FE5F0D"/>
    <w:rsid w:val="00FF02BD"/>
    <w:rsid w:val="00FF28D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1026"/>
    <o:shapelayout v:ext="edit">
      <o:idmap v:ext="edit" data="1"/>
    </o:shapelayout>
  </w:shapeDefaults>
  <w:decimalSymbol w:val=","/>
  <w:listSeparator w:val=";"/>
  <w15:docId w15:val="{2F73AE86-B1A8-412D-BC41-DB939591F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EC1"/>
    <w:rPr>
      <w:sz w:val="24"/>
      <w:szCs w:val="24"/>
      <w:lang w:eastAsia="en-US"/>
    </w:rPr>
  </w:style>
  <w:style w:type="paragraph" w:styleId="Heading1">
    <w:name w:val="heading 1"/>
    <w:basedOn w:val="Normal"/>
    <w:next w:val="Normal"/>
    <w:qFormat/>
    <w:rsid w:val="006C5EC1"/>
    <w:pPr>
      <w:keepNext/>
      <w:outlineLvl w:val="0"/>
    </w:pPr>
    <w:rPr>
      <w:szCs w:val="20"/>
      <w:u w:val="single"/>
    </w:rPr>
  </w:style>
  <w:style w:type="paragraph" w:styleId="Heading2">
    <w:name w:val="heading 2"/>
    <w:basedOn w:val="Normal"/>
    <w:next w:val="Normal"/>
    <w:qFormat/>
    <w:rsid w:val="006C5EC1"/>
    <w:pPr>
      <w:keepNext/>
      <w:outlineLvl w:val="1"/>
    </w:pPr>
    <w:rPr>
      <w:b/>
      <w:szCs w:val="20"/>
    </w:rPr>
  </w:style>
  <w:style w:type="paragraph" w:styleId="Heading4">
    <w:name w:val="heading 4"/>
    <w:basedOn w:val="Normal"/>
    <w:next w:val="Normal"/>
    <w:qFormat/>
    <w:rsid w:val="006C5EC1"/>
    <w:pPr>
      <w:keepNext/>
      <w:ind w:left="360"/>
      <w:outlineLvl w:val="3"/>
    </w:pPr>
    <w:rPr>
      <w:szCs w:val="20"/>
      <w:lang w:val="en-AU"/>
    </w:rPr>
  </w:style>
  <w:style w:type="paragraph" w:styleId="Heading5">
    <w:name w:val="heading 5"/>
    <w:basedOn w:val="Normal"/>
    <w:next w:val="Normal"/>
    <w:qFormat/>
    <w:rsid w:val="006C5EC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5EC1"/>
    <w:rPr>
      <w:color w:val="0000FF"/>
      <w:u w:val="single"/>
    </w:rPr>
  </w:style>
  <w:style w:type="paragraph" w:styleId="Title">
    <w:name w:val="Title"/>
    <w:basedOn w:val="Normal"/>
    <w:qFormat/>
    <w:rsid w:val="006C5EC1"/>
    <w:pPr>
      <w:jc w:val="center"/>
    </w:pPr>
    <w:rPr>
      <w:b/>
      <w:szCs w:val="20"/>
    </w:rPr>
  </w:style>
  <w:style w:type="paragraph" w:styleId="BodyText">
    <w:name w:val="Body Text"/>
    <w:aliases w:val="Body Text1"/>
    <w:basedOn w:val="Normal"/>
    <w:rsid w:val="006C5EC1"/>
    <w:pPr>
      <w:jc w:val="center"/>
    </w:pPr>
    <w:rPr>
      <w:szCs w:val="20"/>
    </w:rPr>
  </w:style>
  <w:style w:type="paragraph" w:styleId="Subtitle">
    <w:name w:val="Subtitle"/>
    <w:basedOn w:val="Normal"/>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cs="Arial"/>
      <w:b/>
      <w:bCs/>
      <w:szCs w:val="20"/>
    </w:rPr>
  </w:style>
  <w:style w:type="paragraph" w:styleId="BodyTextIndent2">
    <w:name w:val="Body Text Indent 2"/>
    <w:basedOn w:val="Normal"/>
    <w:link w:val="BodyTextIndent2Char"/>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CharCharRakstz">
    <w:name w:val="Rakstz.Char Char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867D2"/>
    <w:rPr>
      <w:b/>
      <w:bCs/>
    </w:rPr>
  </w:style>
  <w:style w:type="paragraph" w:styleId="DocumentMap">
    <w:name w:val="Document Map"/>
    <w:basedOn w:val="Normal"/>
    <w:semiHidden/>
    <w:rsid w:val="00DE3B17"/>
    <w:pPr>
      <w:shd w:val="clear" w:color="auto" w:fill="000080"/>
    </w:pPr>
    <w:rPr>
      <w:rFonts w:ascii="Tahoma" w:hAnsi="Tahoma" w:cs="Tahoma"/>
      <w:sz w:val="20"/>
      <w:szCs w:val="20"/>
    </w:rPr>
  </w:style>
  <w:style w:type="paragraph" w:styleId="Footer">
    <w:name w:val="footer"/>
    <w:basedOn w:val="Normal"/>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uiPriority w:val="99"/>
    <w:rsid w:val="00FC2C5D"/>
    <w:pPr>
      <w:tabs>
        <w:tab w:val="center" w:pos="4153"/>
        <w:tab w:val="right" w:pos="8306"/>
      </w:tabs>
    </w:pPr>
  </w:style>
  <w:style w:type="paragraph" w:styleId="ListParagraph">
    <w:name w:val="List Paragraph"/>
    <w:basedOn w:val="Normal"/>
    <w:uiPriority w:val="34"/>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cs="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uiPriority w:val="99"/>
    <w:rsid w:val="00130B26"/>
    <w:rPr>
      <w:sz w:val="24"/>
      <w:szCs w:val="24"/>
      <w:lang w:eastAsia="en-US"/>
    </w:rPr>
  </w:style>
  <w:style w:type="character" w:styleId="CommentReference">
    <w:name w:val="annotation reference"/>
    <w:uiPriority w:val="99"/>
    <w:rsid w:val="00130B26"/>
    <w:rPr>
      <w:sz w:val="16"/>
      <w:szCs w:val="16"/>
    </w:rPr>
  </w:style>
  <w:style w:type="paragraph" w:styleId="CommentText">
    <w:name w:val="annotation text"/>
    <w:basedOn w:val="Normal"/>
    <w:link w:val="CommentTextChar"/>
    <w:rsid w:val="00130B26"/>
    <w:rPr>
      <w:sz w:val="20"/>
      <w:szCs w:val="20"/>
    </w:rPr>
  </w:style>
  <w:style w:type="character" w:customStyle="1" w:styleId="CommentTextChar">
    <w:name w:val="Comment Text Char"/>
    <w:link w:val="CommentText"/>
    <w:rsid w:val="00130B26"/>
    <w:rPr>
      <w:lang w:eastAsia="en-US"/>
    </w:rPr>
  </w:style>
  <w:style w:type="paragraph" w:styleId="CommentSubject">
    <w:name w:val="annotation subject"/>
    <w:basedOn w:val="CommentText"/>
    <w:next w:val="CommentText"/>
    <w:link w:val="CommentSubjectChar"/>
    <w:rsid w:val="00130B26"/>
    <w:rPr>
      <w:b/>
      <w:bCs/>
    </w:rPr>
  </w:style>
  <w:style w:type="character" w:customStyle="1" w:styleId="CommentSubjectChar">
    <w:name w:val="Comment Subject Char"/>
    <w:link w:val="CommentSubject"/>
    <w:rsid w:val="00130B26"/>
    <w:rPr>
      <w:b/>
      <w:bCs/>
      <w:lang w:eastAsia="en-US"/>
    </w:rPr>
  </w:style>
  <w:style w:type="character" w:customStyle="1" w:styleId="BodyTextIndent2Char">
    <w:name w:val="Body Text Indent 2 Char"/>
    <w:link w:val="BodyTextIndent2"/>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paragraph" w:customStyle="1" w:styleId="naisnod">
    <w:name w:val="naisnod"/>
    <w:basedOn w:val="Normal"/>
    <w:rsid w:val="00D15AE9"/>
    <w:pPr>
      <w:spacing w:before="150" w:after="150"/>
      <w:jc w:val="center"/>
    </w:pPr>
    <w:rPr>
      <w:b/>
      <w:bCs/>
      <w:lang w:eastAsia="lv-LV"/>
    </w:rPr>
  </w:style>
  <w:style w:type="paragraph" w:styleId="NormalWeb">
    <w:name w:val="Normal (Web)"/>
    <w:basedOn w:val="Normal"/>
    <w:uiPriority w:val="99"/>
    <w:unhideWhenUsed/>
    <w:rsid w:val="0098383B"/>
    <w:pPr>
      <w:spacing w:before="100" w:beforeAutospacing="1" w:after="100" w:afterAutospacing="1"/>
    </w:pPr>
    <w:rPr>
      <w:lang w:eastAsia="lv-LV"/>
    </w:rPr>
  </w:style>
  <w:style w:type="paragraph" w:customStyle="1" w:styleId="tv213">
    <w:name w:val="tv213"/>
    <w:basedOn w:val="Normal"/>
    <w:rsid w:val="00847367"/>
    <w:pPr>
      <w:spacing w:before="100" w:beforeAutospacing="1" w:after="100" w:afterAutospacing="1"/>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698433066">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3F277C-FEC3-448C-B838-34A34799F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9</Pages>
  <Words>10243</Words>
  <Characters>5839</Characters>
  <Application>Microsoft Office Word</Application>
  <DocSecurity>0</DocSecurity>
  <Lines>48</Lines>
  <Paragraphs>32</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16050</CharactersWithSpaces>
  <SharedDoc>false</SharedDoc>
  <HLinks>
    <vt:vector size="12" baseType="variant">
      <vt:variant>
        <vt:i4>8061007</vt:i4>
      </vt:variant>
      <vt:variant>
        <vt:i4>3</vt:i4>
      </vt:variant>
      <vt:variant>
        <vt:i4>0</vt:i4>
      </vt:variant>
      <vt:variant>
        <vt:i4>5</vt:i4>
      </vt:variant>
      <vt:variant>
        <vt:lpwstr>mailto:maksims.laskovs@ievp.gov.lv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Inese Mazlazdiņa</cp:lastModifiedBy>
  <cp:revision>7</cp:revision>
  <cp:lastPrinted>2016-10-13T06:19:00Z</cp:lastPrinted>
  <dcterms:created xsi:type="dcterms:W3CDTF">2017-04-13T07:49:00Z</dcterms:created>
  <dcterms:modified xsi:type="dcterms:W3CDTF">2017-04-25T09:42:00Z</dcterms:modified>
</cp:coreProperties>
</file>